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4" w:name="Xfe7ca14ef7b2131a21afa464e6faa70547f4eec"/>
    <w:p>
      <w:pPr>
        <w:pStyle w:val="Heading1"/>
      </w:pPr>
      <w:r>
        <w:t xml:space="preserve">Abstract Academic: The Role of Dietitians in Brazil São Paulo</w:t>
      </w:r>
    </w:p>
    <w:p>
      <w:pPr>
        <w:pStyle w:val="FirstParagraph"/>
      </w:pPr>
      <w:r>
        <w:rPr>
          <w:bCs/>
          <w:b/>
        </w:rPr>
        <w:t xml:space="preserve">Keywords:</w:t>
      </w:r>
      <w:r>
        <w:t xml:space="preserve"> </w:t>
      </w:r>
      <w:r>
        <w:t xml:space="preserve">Dietitian, Brazil São Paulo, public health, nutrition education, chronic disease prevention.</w:t>
      </w:r>
    </w:p>
    <w:bookmarkStart w:id="20" w:name="introduction"/>
    <w:p>
      <w:pPr>
        <w:pStyle w:val="Heading2"/>
      </w:pPr>
      <w:r>
        <w:t xml:space="preserve">Introduction</w:t>
      </w:r>
    </w:p>
    <w:p>
      <w:pPr>
        <w:pStyle w:val="FirstParagraph"/>
      </w:pPr>
      <w:r>
        <w:t xml:space="preserve">The role of a dietitian in the context of Brazil’s largest and most populous state, São Paulo, is increasingly critical as the region grapples with rising rates of obesity, diabetes mellitus (DM), and cardiovascular diseases (CVDs). With over 46 million inhabitants spread across urban centers like São Paulo City and rural municipalities, the state presents a complex landscape of dietary habits influenced by socioeconomic disparities, cultural diversity, and rapid urbanization. This abstract academic document explores the multifaceted contributions of dietitians in São Paulo to public health initiatives, clinical practice, and community education. It examines how these professionals navigate challenges such as food insecurity, adherence to nutritional guidelines among marginalized populations, and the integration of traditional Brazilian diets into modern therapeutic frameworks.</w:t>
      </w:r>
    </w:p>
    <w:p>
      <w:pPr>
        <w:pStyle w:val="BodyText"/>
      </w:pPr>
      <w:r>
        <w:t xml:space="preserve">São Paulo’s unique demographic profile—characterized by a high influx of immigrants from various regions of Brazil and abroad—demands culturally sensitive approaches to nutrition counseling. Dietitians in this region must balance scientific evidence with local culinary traditions, ensuring that dietary recommendations are both effective and palatable to diverse communities. Furthermore, the state government has implemented policies such as the "São Paulo Food and Nutrition Policy" (2017) to combat malnutrition and promote healthy eating habits. These initiatives underscore the importance of dietitians as key stakeholders in shaping public health strategies tailored to São Paulo’s specific needs.</w:t>
      </w:r>
    </w:p>
    <w:bookmarkEnd w:id="20"/>
    <w:bookmarkStart w:id="21" w:name="the-role-of-dietitians-in-public-health"/>
    <w:p>
      <w:pPr>
        <w:pStyle w:val="Heading2"/>
      </w:pPr>
      <w:r>
        <w:t xml:space="preserve">The Role of Dietitians in Public Health</w:t>
      </w:r>
    </w:p>
    <w:p>
      <w:pPr>
        <w:pStyle w:val="FirstParagraph"/>
      </w:pPr>
      <w:r>
        <w:t xml:space="preserve">Dietitians in São Paulo operate at the intersection of clinical practice, research, and policy-making. Their responsibilities include designing meal plans for patients with chronic illnesses, conducting nutritional assessments in public health programs, and educating healthcare professionals on evidence-based dietary interventions. In urban areas like São Paulo City, dietitians collaborate with hospitals and clinics to address issues such as metabolic syndrome among low-income populations. For example, the</w:t>
      </w:r>
      <w:r>
        <w:t xml:space="preserve"> </w:t>
      </w:r>
      <w:r>
        <w:rPr>
          <w:iCs/>
          <w:i/>
        </w:rPr>
        <w:t xml:space="preserve">Programa de Alimentação Escolar</w:t>
      </w:r>
      <w:r>
        <w:t xml:space="preserve"> </w:t>
      </w:r>
      <w:r>
        <w:t xml:space="preserve">(School Feeding Program) in São Paulo relies heavily on dietitians to ensure that school meals meet national nutritional standards while accommodating regional food preferences.</w:t>
      </w:r>
    </w:p>
    <w:p>
      <w:pPr>
        <w:pStyle w:val="BodyText"/>
      </w:pPr>
      <w:r>
        <w:t xml:space="preserve">A significant portion of a dietitian’s work in São Paulo involves addressing the growing epidemic of non-communicable diseases (NCDs). The state accounts for nearly 25% of Brazil’s total diabetes cases, with urban residents disproportionately affected. Dietitians play a pivotal role in managing these conditions through individualized counseling, group workshops, and collaboration with endocrinologists and cardiologists. They also advocate for policy changes that improve access to healthy foods in underserved communities, such as expanding subsidies for fruits and vegetables or regulating the marketing of ultra-processed foods.</w:t>
      </w:r>
    </w:p>
    <w:p>
      <w:pPr>
        <w:pStyle w:val="BodyText"/>
      </w:pPr>
      <w:r>
        <w:t xml:space="preserve">Moreover, dietitians in São Paulo contribute to the prevention of malnutrition among vulnerable groups, including children under five and elderly populations. The state’s</w:t>
      </w:r>
      <w:r>
        <w:t xml:space="preserve"> </w:t>
      </w:r>
      <w:r>
        <w:rPr>
          <w:iCs/>
          <w:i/>
        </w:rPr>
        <w:t xml:space="preserve">Rede Criança</w:t>
      </w:r>
      <w:r>
        <w:t xml:space="preserve"> </w:t>
      </w:r>
      <w:r>
        <w:t xml:space="preserve">(Child Health Network) employs dietitians to monitor growth patterns and provide nutritional support to families facing food insecurity. These efforts align with global health goals, such as the United Nations’ Sustainable Development Goal (SDG) 2: Zero Hunger, which emphasizes the need for equitable access to nutritious food.</w:t>
      </w:r>
    </w:p>
    <w:bookmarkEnd w:id="21"/>
    <w:bookmarkStart w:id="22" w:name="X82b70646af467b5506071d4ce10ea698ea4421d"/>
    <w:p>
      <w:pPr>
        <w:pStyle w:val="Heading2"/>
      </w:pPr>
      <w:r>
        <w:t xml:space="preserve">Challenges and Opportunities in São Paulo</w:t>
      </w:r>
    </w:p>
    <w:p>
      <w:pPr>
        <w:pStyle w:val="FirstParagraph"/>
      </w:pPr>
      <w:r>
        <w:t xml:space="preserve">Despite their critical role, dietitians in São Paulo face several challenges. One major obstacle is the uneven distribution of healthcare resources across the state. While urban centers like São Paulo City have well-equipped clinics and specialized services, rural municipalities often lack basic infrastructure for dietary counseling. This disparity limits the reach of public health interventions and necessitates innovative solutions, such as telehealth platforms or mobile nutrition outreach programs.</w:t>
      </w:r>
    </w:p>
    <w:p>
      <w:pPr>
        <w:pStyle w:val="BodyText"/>
      </w:pPr>
      <w:r>
        <w:t xml:space="preserve">Another challenge lies in combating the pervasive influence of ultra-processed foods on local diets. São Paulo is home to numerous fast-food chains and industrialized food producers, which contribute to a diet high in sugar, salt, and unhealthy fats. Dietitians must engage in public awareness campaigns to educate consumers about the risks of such foods while promoting affordable alternatives like legumes, whole grains, and locally sourced produce.</w:t>
      </w:r>
    </w:p>
    <w:p>
      <w:pPr>
        <w:pStyle w:val="BodyText"/>
      </w:pPr>
      <w:r>
        <w:t xml:space="preserve">Opportunities for dietitians in São Paulo are equally significant. The state government has shown commitment to expanding nutrition education through partnerships with universities and private sector organizations. For instance, the University of São Paulo (USP) offers postgraduate programs in nutrition that emphasize public health, equipping graduates with the skills needed to address regional health challenges. Additionally, the growing interest in functional foods and plant-based diets presents new avenues for dietitians to innovate and provide personalized care.</w:t>
      </w:r>
    </w:p>
    <w:bookmarkEnd w:id="22"/>
    <w:bookmarkStart w:id="23" w:name="conclusion"/>
    <w:p>
      <w:pPr>
        <w:pStyle w:val="Heading2"/>
      </w:pPr>
      <w:r>
        <w:t xml:space="preserve">Conclusion</w:t>
      </w:r>
    </w:p>
    <w:p>
      <w:pPr>
        <w:pStyle w:val="FirstParagraph"/>
      </w:pPr>
      <w:r>
        <w:t xml:space="preserve">In conclusion, dietitians are indispensable to the healthcare ecosystem of Brazil São Paulo. Their expertise is crucial in addressing both the unique and universal challenges of public health in a region marked by cultural diversity, rapid urbanization, and rising NCDs. By integrating scientific knowledge with community-specific insights, dietitians in São Paulo contribute to reducing health disparities and improving quality of life for millions. As the state continues to evolve, the role of dietitians will remain central to achieving sustainable health outcomes aligned with global public health priorities.</w:t>
      </w:r>
    </w:p>
    <w:bookmarkEnd w:id="23"/>
    <w:p>
      <w:pPr>
        <w:pStyle w:val="BodyText"/>
      </w:pPr>
      <w:r>
        <w:rPr>
          <w:iCs/>
          <w:i/>
        </w:rPr>
        <w:t xml:space="preserve">Abstract academic document prepared for academic discussion on the role of Dietitians in Brazil São Paulo. Word count: 812 words.</w:t>
      </w:r>
    </w:p>
    <w:p>
      <w:pPr>
        <w:pStyle w:val="BodyText"/>
      </w:pPr>
      <w:r>
        <w:t xml:space="preserve">```</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Dietitians in Brazil São Paulo</dc:title>
  <dc:creator/>
  <dc:language>en</dc:language>
  <cp:keywords/>
  <dcterms:created xsi:type="dcterms:W3CDTF">2026-07-21T10:47:08Z</dcterms:created>
  <dcterms:modified xsi:type="dcterms:W3CDTF">2026-07-21T10:47:08Z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