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Practices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da33fe12011e6dfa68d7576e2357c39da3376e4"/>
    <w:p>
      <w:pPr>
        <w:pStyle w:val="Heading1"/>
      </w:pPr>
      <w:r>
        <w:t xml:space="preserve">Abstract Academic Document: The Role of Dietitians in Public Health and Cultural Contexts within China Shanghai</w:t>
      </w:r>
    </w:p>
    <w:p>
      <w:pPr>
        <w:pStyle w:val="FirstParagraph"/>
      </w:pPr>
      <w:r>
        <w:rPr>
          <w:bCs/>
          <w:b/>
        </w:rPr>
        <w:t xml:space="preserve">Abstract:</w:t>
      </w:r>
    </w:p>
    <w:p>
      <w:pPr>
        <w:pStyle w:val="BodyText"/>
      </w:pPr>
      <w:r>
        <w:t xml:space="preserve">In the rapidly evolving urban landscape of China’s Shanghai, the role of dietitians has become increasingly critical in addressing public health challenges, cultural dietary practices, and the integration of modern nutritional science with traditional Chinese medicine (TCM). This academic abstract explores the multifaceted responsibilities of dietitians operating within Shanghai’s unique socio-cultural and economic environment. The document examines how dietitians contribute to chronic disease prevention, nutrition education, and policy development in a region characterized by high population density, industrialization, and a growing middle class with diverse dietary needs.</w:t>
      </w:r>
    </w:p>
    <w:bookmarkStart w:id="20" w:name="X1a52fe4784c1457add0fc6e0ef404322ece0eff"/>
    <w:p>
      <w:pPr>
        <w:pStyle w:val="Heading2"/>
      </w:pPr>
      <w:r>
        <w:t xml:space="preserve">1. Introduction: The Importance of Dietitians in China Shanghai</w:t>
      </w:r>
    </w:p>
    <w:p>
      <w:pPr>
        <w:pStyle w:val="FirstParagraph"/>
      </w:pPr>
      <w:r>
        <w:t xml:space="preserve">China Shanghai has emerged as a global hub for innovation, healthcare advancements, and cultural preservation. However, its rapid urbanization has introduced significant health challenges, including obesity, diabetes mellitus (DM), and cardiovascular diseases (CVDs). Dietitians play a pivotal role in mitigating these risks by tailoring nutritional interventions to align with both global health standards and local dietary traditions. In Shanghai, dietitians operate at the intersection of Western scientific nutrition principles and the holistic approaches of TCM, creating a unique paradigm for patient care.</w:t>
      </w:r>
    </w:p>
    <w:bookmarkEnd w:id="20"/>
    <w:bookmarkStart w:id="21" w:name="X90a501fc78af1d1f9bb79bd16a007d584b559ac"/>
    <w:p>
      <w:pPr>
        <w:pStyle w:val="Heading2"/>
      </w:pPr>
      <w:r>
        <w:t xml:space="preserve">2. The Role of Dietitians in Public Health Initiatives</w:t>
      </w:r>
    </w:p>
    <w:p>
      <w:pPr>
        <w:pStyle w:val="FirstParagraph"/>
      </w:pPr>
      <w:r>
        <w:t xml:space="preserve">Shanghai’s public health infrastructure has prioritized preventive medicine, with dietitians serving as key stakeholders in community health programs. These professionals collaborate with hospitals, schools, and corporate wellness centers to design evidence-based dietary guidelines that address the rising prevalence of metabolic disorders. For instance, Shanghai’s municipal government has launched initiatives such as the “Healthy Shanghai 2030” program, which emphasizes nutritional education for children and adults alike. Dietitians contribute by developing culturally appropriate meal plans that incorporate staple foods like rice, tofu, and leafy greens while limiting excessive sodium and sugar intake.</w:t>
      </w:r>
    </w:p>
    <w:p>
      <w:pPr>
        <w:pStyle w:val="BodyText"/>
      </w:pPr>
      <w:r>
        <w:t xml:space="preserve">Moreover, dietitians in Shanghai are instrumental in addressing the challenges of urbanization. With a significant portion of the population engaging in sedentary lifestyles due to high workloads and limited access to outdoor spaces, dietitians provide guidance on balanced diets that compensate for low physical activity. This includes promoting plant-based protein sources and fermented foods, which are central to Shanghai’s traditional cuisine.</w:t>
      </w:r>
    </w:p>
    <w:bookmarkEnd w:id="21"/>
    <w:bookmarkStart w:id="22" w:name="cultural-contexts-and-challenges"/>
    <w:p>
      <w:pPr>
        <w:pStyle w:val="Heading2"/>
      </w:pPr>
      <w:r>
        <w:t xml:space="preserve">3. Cultural Contexts and Challenges</w:t>
      </w:r>
    </w:p>
    <w:p>
      <w:pPr>
        <w:pStyle w:val="FirstParagraph"/>
      </w:pPr>
      <w:r>
        <w:t xml:space="preserve">The integration of Western dietary concepts into Shanghai’s cultural framework presents both opportunities and challenges for dietitians. While the city is home to a growing number of international residents and global food chains, many locals still adhere to traditional eating habits influenced by TCM principles, such as balancing Yin and Yang through food. Dietitians must navigate this duality by educating patients on the benefits of modern nutritional science while respecting cultural preferences.</w:t>
      </w:r>
    </w:p>
    <w:p>
      <w:pPr>
        <w:pStyle w:val="BodyText"/>
      </w:pPr>
      <w:r>
        <w:t xml:space="preserve">Additionally, Shanghai’s diverse population—comprising Han Chinese, ethnic minorities, and expatriates—requires dietitians to adopt a flexible approach to dietary counseling. For example, addressing the unique needs of elderly populations who may rely on TCM remedies for chronic conditions requires collaboration between dietitians and traditional healers.</w:t>
      </w:r>
    </w:p>
    <w:bookmarkEnd w:id="22"/>
    <w:bookmarkStart w:id="23" w:name="education-and-professional-development"/>
    <w:p>
      <w:pPr>
        <w:pStyle w:val="Heading2"/>
      </w:pPr>
      <w:r>
        <w:t xml:space="preserve">4. Education and Professional Development</w:t>
      </w:r>
    </w:p>
    <w:p>
      <w:pPr>
        <w:pStyle w:val="FirstParagraph"/>
      </w:pPr>
      <w:r>
        <w:t xml:space="preserve">The demand for skilled dietitians in Shanghai has spurred the growth of specialized education programs at institutions such as Fudan University and Tongji University. These programs emphasize both clinical nutrition and public health policy, preparing graduates to address the city’s complex dietary needs. Furthermore, dietitians in Shanghai often engage in continuous learning to stay updated on advancements in nutrigenomics and personalized medicine, which are increasingly relevant in a technologically advanced metropolis like Shanghai.</w:t>
      </w:r>
    </w:p>
    <w:bookmarkEnd w:id="23"/>
    <w:bookmarkStart w:id="24" w:name="collaboration-with-healthcare-systems"/>
    <w:p>
      <w:pPr>
        <w:pStyle w:val="Heading2"/>
      </w:pPr>
      <w:r>
        <w:t xml:space="preserve">5. Collaboration with Healthcare Systems</w:t>
      </w:r>
    </w:p>
    <w:p>
      <w:pPr>
        <w:pStyle w:val="FirstParagraph"/>
      </w:pPr>
      <w:r>
        <w:t xml:space="preserve">Dietitians in Shanghai work closely with physicians, pharmacists, and other healthcare professionals to provide integrated care for patients with conditions such as hypertension, gestational diabetes, and hyperlipidemia. For instance, in hospitals like Shanghai Ruijin Hospital, dietitians participate in multidisciplinary teams to optimize patient outcomes through tailored dietary interventions. This collaborative model is supported by Shanghai’s healthcare policies, which recognize nutrition as a cornerstone of preventive medicine.</w:t>
      </w:r>
    </w:p>
    <w:bookmarkEnd w:id="24"/>
    <w:bookmarkStart w:id="25" w:name="X3f1aa80980a9de7bde0d7f98a4b6866ed8214e7"/>
    <w:p>
      <w:pPr>
        <w:pStyle w:val="Heading2"/>
      </w:pPr>
      <w:r>
        <w:t xml:space="preserve">6. Technological Innovations and Future Directions</w:t>
      </w:r>
    </w:p>
    <w:p>
      <w:pPr>
        <w:pStyle w:val="FirstParagraph"/>
      </w:pPr>
      <w:r>
        <w:t xml:space="preserve">Shanghai’s status as a tech-savvy city has enabled dietitians to leverage digital tools such as mobile apps, telehealth platforms, and AI-driven nutritional analysis. These innovations allow for real-time monitoring of patients’ dietary habits and personalized recommendations based on biometric data. However, challenges remain in ensuring equitable access to these technologies across all socioeconomic groups within Shanghai.</w:t>
      </w:r>
    </w:p>
    <w:bookmarkEnd w:id="25"/>
    <w:bookmarkStart w:id="26" w:name="conclusion"/>
    <w:p>
      <w:pPr>
        <w:pStyle w:val="Heading2"/>
      </w:pPr>
      <w:r>
        <w:t xml:space="preserve">7. Conclusion</w:t>
      </w:r>
    </w:p>
    <w:p>
      <w:pPr>
        <w:pStyle w:val="FirstParagraph"/>
      </w:pPr>
      <w:r>
        <w:t xml:space="preserve">The role of dietitians in China Shanghai is indispensable to the city’s public health strategy, cultural preservation, and future development. By bridging the gap between Western nutritional science and TCM principles, dietitians contribute to reducing the burden of lifestyle-related diseases while promoting a healthier urban population. As Shanghai continues to evolve as a global leader in healthcare innovation, dietitians will remain at the forefront of shaping policies that ensure sustainable dietary practices for generations to come.</w:t>
      </w:r>
    </w:p>
    <w:p>
      <w:pPr>
        <w:pStyle w:val="BodyText"/>
      </w:pPr>
      <w:r>
        <w:rPr>
          <w:iCs/>
          <w:i/>
        </w:rPr>
        <w:t xml:space="preserve">Keywords: Dietitian, China Shanghai, Public Health, Nutritional Science, Traditional Chinese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Practices in China Shanghai</dc:title>
  <dc:creator/>
  <dc:language>en</dc:language>
  <cp:keywords/>
  <dcterms:created xsi:type="dcterms:W3CDTF">2026-07-22T21:09:50Z</dcterms:created>
  <dcterms:modified xsi:type="dcterms:W3CDTF">2026-07-22T21:09:50Z</dcterms:modified>
</cp:coreProperties>
</file>

<file path=docProps/custom.xml><?xml version="1.0" encoding="utf-8"?>
<Properties xmlns="http://schemas.openxmlformats.org/officeDocument/2006/custom-properties" xmlns:vt="http://schemas.openxmlformats.org/officeDocument/2006/docPropsVTypes"/>
</file>