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813ba1b214ca94ef2336df03f29832ff6defe13"/>
    <w:p>
      <w:pPr>
        <w:pStyle w:val="Heading1"/>
      </w:pPr>
      <w:r>
        <w:t xml:space="preserve">Abstract Academic Document: The Role of a Dietitian in Germany Berlin</w:t>
      </w:r>
    </w:p>
    <w:p>
      <w:pPr>
        <w:pStyle w:val="FirstParagraph"/>
      </w:pPr>
      <w:r>
        <w:rPr>
          <w:bCs/>
          <w:b/>
        </w:rPr>
        <w:t xml:space="preserve">Keywords:</w:t>
      </w:r>
      <w:r>
        <w:t xml:space="preserve"> </w:t>
      </w:r>
      <w:r>
        <w:t xml:space="preserve">Abstract academic, Dietitian, Germany Berlin.</w:t>
      </w:r>
    </w:p>
    <w:bookmarkStart w:id="20" w:name="introduction"/>
    <w:p>
      <w:pPr>
        <w:pStyle w:val="Heading2"/>
      </w:pPr>
      <w:r>
        <w:t xml:space="preserve">Introduction</w:t>
      </w:r>
    </w:p>
    <w:p>
      <w:pPr>
        <w:pStyle w:val="FirstParagraph"/>
      </w:pPr>
      <w:r>
        <w:t xml:space="preserve">The role of a dietitian in the context of public health and individualized nutrition has gained significant importance globally. In the rapidly evolving urban landscape of Germany Berlin, this profession is not only pivotal but also uniquely positioned to address the diverse dietary needs and health challenges specific to a multicultural metropolis. This</w:t>
      </w:r>
      <w:r>
        <w:t xml:space="preserve"> </w:t>
      </w:r>
      <w:r>
        <w:rPr>
          <w:bCs/>
          <w:b/>
        </w:rPr>
        <w:t xml:space="preserve">abstract academic</w:t>
      </w:r>
      <w:r>
        <w:t xml:space="preserve"> </w:t>
      </w:r>
      <w:r>
        <w:t xml:space="preserve">document explores the multifaceted responsibilities of a dietitian in Germany Berlin, emphasizing their integration into local healthcare systems, cultural adaptability, and contribution to public health initiatives.</w:t>
      </w:r>
    </w:p>
    <w:bookmarkEnd w:id="20"/>
    <w:bookmarkStart w:id="21" w:name="Xd7f2b5c7d3a206be2f3a1a56347953c9b18914c"/>
    <w:p>
      <w:pPr>
        <w:pStyle w:val="Heading2"/>
      </w:pPr>
      <w:r>
        <w:t xml:space="preserve">The Significance of Dietitians in Germany Berlin</w:t>
      </w:r>
    </w:p>
    <w:p>
      <w:pPr>
        <w:pStyle w:val="FirstParagraph"/>
      </w:pPr>
      <w:r>
        <w:t xml:space="preserve">Berlin, as the capital of Germany and a hub for international migration, presents a complex interplay of dietary traditions. A dietitian in this context must navigate a landscape where traditional German cuisine coexists with global culinary influences. Their role extends beyond providing nutritional advice; they are integral to disease prevention, chronic illness management, and promoting healthy lifestyles tailored to individual needs.</w:t>
      </w:r>
    </w:p>
    <w:p>
      <w:pPr>
        <w:pStyle w:val="BodyText"/>
      </w:pPr>
      <w:r>
        <w:rPr>
          <w:bCs/>
          <w:b/>
        </w:rPr>
        <w:t xml:space="preserve">Dietitians</w:t>
      </w:r>
      <w:r>
        <w:t xml:space="preserve"> </w:t>
      </w:r>
      <w:r>
        <w:t xml:space="preserve">in Berlin are often employed in hospitals, clinics, public health institutions, and private practices. They collaborate with physicians and other healthcare professionals to develop evidence-based dietary plans for patients with conditions such as diabetes, cardiovascular diseases, or obesity. In a city where over 20% of the population is foreign-born (according to recent statistics), dietitians must also consider cultural sensitivities and language barriers when designing interventions.</w:t>
      </w:r>
    </w:p>
    <w:bookmarkEnd w:id="21"/>
    <w:bookmarkStart w:id="22" w:name="Xa0cd4971304c52638631f593154f55ee7694cdb"/>
    <w:p>
      <w:pPr>
        <w:pStyle w:val="Heading2"/>
      </w:pPr>
      <w:r>
        <w:t xml:space="preserve">Educational and Professional Requirements</w:t>
      </w:r>
    </w:p>
    <w:p>
      <w:pPr>
        <w:pStyle w:val="FirstParagraph"/>
      </w:pPr>
      <w:r>
        <w:t xml:space="preserve">To practice as a dietitian in Germany, including Berlin, individuals must complete a rigorous academic program. The German Federal Ministry of Health mandates that all registered dietitians hold a degree from an accredited university program in nutrition science or related fields. This typically involves five years of study, including clinical training and research components.</w:t>
      </w:r>
    </w:p>
    <w:p>
      <w:pPr>
        <w:pStyle w:val="BodyText"/>
      </w:pPr>
      <w:r>
        <w:t xml:space="preserve">Graduates must also obtain certification from the</w:t>
      </w:r>
      <w:r>
        <w:t xml:space="preserve"> </w:t>
      </w:r>
      <w:r>
        <w:rPr>
          <w:bCs/>
          <w:b/>
        </w:rPr>
        <w:t xml:space="preserve">Germany Berlin</w:t>
      </w:r>
      <w:r>
        <w:t xml:space="preserve">-based German Society for Nutrition (Deutsche Gesellschaft für Ernährung, DGE). This certification ensures adherence to national dietary guidelines and aligns with the European Union’s standards for food safety and nutrition. Furthermore, dietitians in Berlin may pursue additional qualifications in areas such as sports nutrition, pediatric diets, or mental health-related eating disorders.</w:t>
      </w:r>
    </w:p>
    <w:bookmarkEnd w:id="22"/>
    <w:bookmarkStart w:id="23" w:name="cultural-and-social-challenges"/>
    <w:p>
      <w:pPr>
        <w:pStyle w:val="Heading2"/>
      </w:pPr>
      <w:r>
        <w:t xml:space="preserve">Cultural and Social Challenges</w:t>
      </w:r>
    </w:p>
    <w:p>
      <w:pPr>
        <w:pStyle w:val="FirstParagraph"/>
      </w:pPr>
      <w:r>
        <w:t xml:space="preserve">Berlin’s diverse population presents unique challenges for dietitians. Immigrant communities often have distinct dietary practices rooted in their cultural heritage. For example, Turkish immigrants may rely on high-fat dairy products, while Mediterranean populations might emphasize olive oil and seafood. A dietitian must balance these traditions with modern nutritional science to create sustainable, culturally sensitive solutions.</w:t>
      </w:r>
    </w:p>
    <w:p>
      <w:pPr>
        <w:pStyle w:val="BodyText"/>
      </w:pPr>
      <w:r>
        <w:t xml:space="preserve">Language barriers further complicate this work. While many dietitians in Berlin speak English or other foreign languages due to the city’s cosmopolitan nature, communication gaps can arise when working with elderly populations or those from non-European backgrounds. To address this, some clinics and public health programs employ multilingual staff or use translation services.</w:t>
      </w:r>
    </w:p>
    <w:bookmarkEnd w:id="23"/>
    <w:bookmarkStart w:id="24" w:name="Xae10bc1a0c576424541014bf90f164a79c47eb0"/>
    <w:p>
      <w:pPr>
        <w:pStyle w:val="Heading2"/>
      </w:pPr>
      <w:r>
        <w:t xml:space="preserve">Public Health Initiatives in Germany Berlin</w:t>
      </w:r>
    </w:p>
    <w:p>
      <w:pPr>
        <w:pStyle w:val="FirstParagraph"/>
      </w:pPr>
      <w:r>
        <w:t xml:space="preserve">The city of Berlin has implemented several public health campaigns targeting obesity, malnutrition, and food insecurity. Dietitians play a central role in these initiatives. For instance, the “Berlin Nutrition Strategy” aims to reduce childhood obesity by promoting healthier school meals and increasing access to fresh produce in underserved neighborhoods.</w:t>
      </w:r>
    </w:p>
    <w:p>
      <w:pPr>
        <w:pStyle w:val="BodyText"/>
      </w:pPr>
      <w:r>
        <w:rPr>
          <w:bCs/>
          <w:b/>
        </w:rPr>
        <w:t xml:space="preserve">Dietitians</w:t>
      </w:r>
      <w:r>
        <w:t xml:space="preserve"> </w:t>
      </w:r>
      <w:r>
        <w:t xml:space="preserve">collaborate with local governments to develop community-based programs, such as free nutrition workshops for low-income families or partnerships with food banks. These efforts align with broader European Union health policies that prioritize preventive care over reactive treatment.</w:t>
      </w:r>
    </w:p>
    <w:bookmarkEnd w:id="24"/>
    <w:bookmarkStart w:id="25" w:name="economic-and-technological-trends"/>
    <w:p>
      <w:pPr>
        <w:pStyle w:val="Heading2"/>
      </w:pPr>
      <w:r>
        <w:t xml:space="preserve">Economic and Technological Trends</w:t>
      </w:r>
    </w:p>
    <w:p>
      <w:pPr>
        <w:pStyle w:val="FirstParagraph"/>
      </w:pPr>
      <w:r>
        <w:t xml:space="preserve">Berlin’s thriving tech sector has influenced the dietitian profession, with many practitioners leveraging digital tools to reach clients. Mobile apps, telehealth consultations, and online meal planning platforms are increasingly used to provide personalized dietary guidance. This trend reflects the growing demand for convenience and flexibility in health services.</w:t>
      </w:r>
    </w:p>
    <w:p>
      <w:pPr>
        <w:pStyle w:val="BodyText"/>
      </w:pPr>
      <w:r>
        <w:t xml:space="preserve">Economically, Berlin offers a competitive environment for dietitians due to its strong healthcare infrastructure and high standard of living. However, the cost of private practice can be prohibitive for some professionals, prompting many to work within public institutions or non-profit organizations.</w:t>
      </w:r>
    </w:p>
    <w:bookmarkEnd w:id="25"/>
    <w:bookmarkStart w:id="26" w:name="challenges-and-future-directions"/>
    <w:p>
      <w:pPr>
        <w:pStyle w:val="Heading2"/>
      </w:pPr>
      <w:r>
        <w:t xml:space="preserve">Challenges and Future Directions</w:t>
      </w:r>
    </w:p>
    <w:p>
      <w:pPr>
        <w:pStyle w:val="FirstParagraph"/>
      </w:pPr>
      <w:r>
        <w:t xml:space="preserve">Despite their vital role, dietitians in Berlin face challenges such as rising healthcare costs, limited funding for preventive care programs, and the need for ongoing education to keep pace with evolving nutritional science. Additionally, the increasing prevalence of mental health disorders linked to disordered eating behaviors requires specialized training and interdisciplinary collaboration.</w:t>
      </w:r>
    </w:p>
    <w:p>
      <w:pPr>
        <w:pStyle w:val="BodyText"/>
      </w:pPr>
      <w:r>
        <w:t xml:space="preserve">The future of dietitians in</w:t>
      </w:r>
      <w:r>
        <w:t xml:space="preserve"> </w:t>
      </w:r>
      <w:r>
        <w:rPr>
          <w:bCs/>
          <w:b/>
        </w:rPr>
        <w:t xml:space="preserve">Germany Berlin</w:t>
      </w:r>
      <w:r>
        <w:t xml:space="preserve"> </w:t>
      </w:r>
      <w:r>
        <w:t xml:space="preserve">will likely involve greater integration of artificial intelligence and data analytics to personalize nutrition plans. There is also a growing emphasis on sustainability, with dietitians advocating for plant-based diets to reduce the environmental impact of food production.</w:t>
      </w:r>
    </w:p>
    <w:bookmarkEnd w:id="26"/>
    <w:bookmarkStart w:id="27" w:name="conclusion"/>
    <w:p>
      <w:pPr>
        <w:pStyle w:val="Heading2"/>
      </w:pPr>
      <w:r>
        <w:t xml:space="preserve">Conclusion</w:t>
      </w:r>
    </w:p>
    <w:p>
      <w:pPr>
        <w:pStyle w:val="FirstParagraph"/>
      </w:pPr>
      <w:r>
        <w:t xml:space="preserve">In conclusion, the role of a dietitian in Germany Berlin is both complex and dynamic. They serve as educators, advocates, and healthcare providers in a city that values innovation while respecting tradition. As Berlin continues to grow as a global leader in public health and nutrition research, the contributions of dietitians will remain indispensable to achieving sustainable health outcomes for its diverse population.</w:t>
      </w:r>
    </w:p>
    <w:p>
      <w:pPr>
        <w:pStyle w:val="BodyText"/>
      </w:pPr>
      <w:r>
        <w:rPr>
          <w:bCs/>
          <w:b/>
        </w:rPr>
        <w:t xml:space="preserve">Abstract academic</w:t>
      </w:r>
      <w:r>
        <w:t xml:space="preserve"> </w:t>
      </w:r>
      <w:r>
        <w:t xml:space="preserve">studies on this topic highlight the need for continued investment in dietetic education, cross-cultural training, and policy reforms to support the profession’s impact. The integration of a dietitian into Germany Berlin’s healthcare ecosystem exemplifies how specialized professionals can bridge scientific knowledge with real-world application to improve public health.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Dietitian in Germany Berlin</dc:title>
  <dc:creator/>
  <dc:language>en</dc:language>
  <cp:keywords/>
  <dcterms:created xsi:type="dcterms:W3CDTF">2026-07-19T01:36:06Z</dcterms:created>
  <dcterms:modified xsi:type="dcterms:W3CDTF">2026-07-19T01:36:06Z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