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fbad411307f5517153ab4f8c116a1ff6fcc311c"/>
    <w:p>
      <w:pPr>
        <w:pStyle w:val="Heading1"/>
      </w:pPr>
      <w:r>
        <w:t xml:space="preserve">Abstract Academic: The Role of Dietitians in Italy Rome</w:t>
      </w:r>
    </w:p>
    <w:p>
      <w:pPr>
        <w:pStyle w:val="FirstParagraph"/>
      </w:pPr>
      <w:r>
        <w:t xml:space="preserve">The role of dietitians in public health and clinical settings has become increasingly critical as societies grapple with rising rates of non-communicable diseases (NCDs), such as obesity, diabetes, and cardiovascular conditions. In</w:t>
      </w:r>
      <w:r>
        <w:t xml:space="preserve"> </w:t>
      </w:r>
      <w:r>
        <w:rPr>
          <w:bCs/>
          <w:b/>
        </w:rPr>
        <w:t xml:space="preserve">Italy Rome</w:t>
      </w:r>
      <w:r>
        <w:t xml:space="preserve">, a city characterized by its rich cultural heritage, historical significance, and diverse population dynamics, dietitians play a pivotal role in addressing both traditional and modern dietary challenges. This abstract explores the academic relevance of the profession of</w:t>
      </w:r>
      <w:r>
        <w:t xml:space="preserve"> </w:t>
      </w:r>
      <w:r>
        <w:rPr>
          <w:bCs/>
          <w:b/>
        </w:rPr>
        <w:t xml:space="preserve">Dietitian</w:t>
      </w:r>
      <w:r>
        <w:t xml:space="preserve"> </w:t>
      </w:r>
      <w:r>
        <w:t xml:space="preserve">within the context of Italy’s healthcare system, with particular emphasis on Rome’s unique socio-cultural and epidemiological landscape.</w:t>
      </w:r>
    </w:p>
    <w:bookmarkStart w:id="20" w:name="X021b9e712f2143c8f015e92cbe8ba412519ef5c"/>
    <w:p>
      <w:pPr>
        <w:pStyle w:val="Heading2"/>
      </w:pPr>
      <w:r>
        <w:t xml:space="preserve">Introduction: The Intersection of Nutrition and Public Health</w:t>
      </w:r>
    </w:p>
    <w:p>
      <w:pPr>
        <w:pStyle w:val="FirstParagraph"/>
      </w:pPr>
      <w:r>
        <w:t xml:space="preserve">The global shift toward personalized nutrition and preventive healthcare has elevated the status of dietitians as key players in interdisciplinary medical teams. In</w:t>
      </w:r>
      <w:r>
        <w:t xml:space="preserve"> </w:t>
      </w:r>
      <w:r>
        <w:rPr>
          <w:bCs/>
          <w:b/>
        </w:rPr>
        <w:t xml:space="preserve">Italy Rome</w:t>
      </w:r>
      <w:r>
        <w:t xml:space="preserve">, where the Mediterranean diet—a UNESCO-recognized cultural heritage—has long been a cornerstone of public health, dietitians are uniquely positioned to bridge traditional practices with contemporary scientific advancements. This document aims to provide an academic overview of the evolving role of</w:t>
      </w:r>
      <w:r>
        <w:t xml:space="preserve"> </w:t>
      </w:r>
      <w:r>
        <w:rPr>
          <w:bCs/>
          <w:b/>
        </w:rPr>
        <w:t xml:space="preserve">Dietitian</w:t>
      </w:r>
      <w:r>
        <w:t xml:space="preserve">s in</w:t>
      </w:r>
      <w:r>
        <w:t xml:space="preserve"> </w:t>
      </w:r>
      <w:r>
        <w:rPr>
          <w:bCs/>
          <w:b/>
        </w:rPr>
        <w:t xml:space="preserve">Italy Rome</w:t>
      </w:r>
      <w:r>
        <w:t xml:space="preserve">, highlighting their contributions to clinical care, public policy, and community health initiatives.</w:t>
      </w:r>
    </w:p>
    <w:bookmarkEnd w:id="20"/>
    <w:bookmarkStart w:id="21" w:name="Xa1a0cf73c71fdd4c2a9ce189c8f86bd603792f4"/>
    <w:p>
      <w:pPr>
        <w:pStyle w:val="Heading2"/>
      </w:pPr>
      <w:r>
        <w:t xml:space="preserve">The Role of Dietitians in Clinical Settings: A Focus on Rome</w:t>
      </w:r>
    </w:p>
    <w:p>
      <w:pPr>
        <w:pStyle w:val="FirstParagraph"/>
      </w:pPr>
      <w:r>
        <w:t xml:space="preserve">In</w:t>
      </w:r>
      <w:r>
        <w:t xml:space="preserve"> </w:t>
      </w:r>
      <w:r>
        <w:rPr>
          <w:bCs/>
          <w:b/>
        </w:rPr>
        <w:t xml:space="preserve">Italy Rome</w:t>
      </w:r>
      <w:r>
        <w:t xml:space="preserve">, dietitians operate within a multifaceted healthcare system that integrates public and private sectors. Their responsibilities span clinical nutrition management, patient education, and the development of individualized dietary plans tailored to conditions such as hypertension, gestational diabetes, and renal disorders. The city’s diverse population—including immigrants from North Africa, Eastern Europe, and other regions—necessitates culturally sensitive approaches to nutritional counseling. For instance, dietitians in Rome often collaborate with anthropologists and sociologists to design programs that respect traditional eating habits while promoting healthier alternatives.</w:t>
      </w:r>
    </w:p>
    <w:p>
      <w:pPr>
        <w:pStyle w:val="BodyText"/>
      </w:pPr>
      <w:r>
        <w:t xml:space="preserve">Furthermore, the integration of technology in dietary interventions has gained momentum. Dietitians in Rome increasingly utilize mobile apps, teleconsultations, and AI-driven tools to monitor patient progress and provide real-time feedback. This aligns with Italy’s broader digital health transformation goals, which aim to enhance accessibility to healthcare services.</w:t>
      </w:r>
    </w:p>
    <w:bookmarkEnd w:id="21"/>
    <w:bookmarkStart w:id="22" w:name="X44be0a63aa5cfa05eb80cbf4f3ceb9aa0529a59"/>
    <w:p>
      <w:pPr>
        <w:pStyle w:val="Heading2"/>
      </w:pPr>
      <w:r>
        <w:t xml:space="preserve">Challenges and Opportunities in the Italian Healthcare System</w:t>
      </w:r>
    </w:p>
    <w:p>
      <w:pPr>
        <w:pStyle w:val="FirstParagraph"/>
      </w:pPr>
      <w:r>
        <w:t xml:space="preserve">Despite their critical role,</w:t>
      </w:r>
      <w:r>
        <w:t xml:space="preserve"> </w:t>
      </w:r>
      <w:r>
        <w:rPr>
          <w:bCs/>
          <w:b/>
        </w:rPr>
        <w:t xml:space="preserve">Dietitian</w:t>
      </w:r>
      <w:r>
        <w:t xml:space="preserve">s in</w:t>
      </w:r>
      <w:r>
        <w:t xml:space="preserve"> </w:t>
      </w:r>
      <w:r>
        <w:rPr>
          <w:bCs/>
          <w:b/>
        </w:rPr>
        <w:t xml:space="preserve">Italy Rome</w:t>
      </w:r>
      <w:r>
        <w:t xml:space="preserve"> </w:t>
      </w:r>
      <w:r>
        <w:t xml:space="preserve">face several challenges. One major issue is the fragmented nature of Italy’s healthcare system, which can lead to disparities in access to nutritional services. Public hospitals often lack adequate resources for comprehensive dietetic programs, while private clinics may charge high fees that exclude economically disadvantaged populations. Additionally, cultural resistance to changing dietary habits persists, particularly among older generations who view traditional Italian cuisine as irreplaceable.</w:t>
      </w:r>
    </w:p>
    <w:p>
      <w:pPr>
        <w:pStyle w:val="BodyText"/>
      </w:pPr>
      <w:r>
        <w:t xml:space="preserve">However, these challenges also present opportunities for innovation. For example, the Italian Ministry of Health has initiated campaigns to integrate dietitians into primary care networks in urban areas like Rome. These campaigns emphasize preventive healthcare and early intervention for NCDs. Moreover, the city’s focus on sustainability has prompted dietitians to advocate for plant-based diets and local food systems, aligning with Rome’s environmental goals.</w:t>
      </w:r>
    </w:p>
    <w:bookmarkEnd w:id="22"/>
    <w:bookmarkStart w:id="23" w:name="X97682a388edf4dcf06ac670554f05e5144b7da2"/>
    <w:p>
      <w:pPr>
        <w:pStyle w:val="Heading2"/>
      </w:pPr>
      <w:r>
        <w:t xml:space="preserve">The Impact of Dietitians on Public Health Policy</w:t>
      </w:r>
    </w:p>
    <w:p>
      <w:pPr>
        <w:pStyle w:val="FirstParagraph"/>
      </w:pPr>
      <w:r>
        <w:t xml:space="preserve">In</w:t>
      </w:r>
      <w:r>
        <w:t xml:space="preserve"> </w:t>
      </w:r>
      <w:r>
        <w:rPr>
          <w:bCs/>
          <w:b/>
        </w:rPr>
        <w:t xml:space="preserve">Italy Rome</w:t>
      </w:r>
      <w:r>
        <w:t xml:space="preserve">, dietitians have become influential advisors in shaping public health policies. Their expertise is sought after in formulating guidelines for school meal programs, workplace wellness initiatives, and community-based nutrition education. For instance, the "Piano Nazionale Nutrizione" (National Nutrition Plan) implemented by the Italian government includes recommendations from dietitians to combat childhood obesity and improve food literacy among youth.</w:t>
      </w:r>
    </w:p>
    <w:p>
      <w:pPr>
        <w:pStyle w:val="BodyText"/>
      </w:pPr>
      <w:r>
        <w:t xml:space="preserve">Rome’s unique position as a global cultural hub has also amplified the role of</w:t>
      </w:r>
      <w:r>
        <w:t xml:space="preserve"> </w:t>
      </w:r>
      <w:r>
        <w:rPr>
          <w:bCs/>
          <w:b/>
        </w:rPr>
        <w:t xml:space="preserve">Dietitian</w:t>
      </w:r>
      <w:r>
        <w:t xml:space="preserve">s in promoting international collaborations. The city hosts conferences and workshops where dietitians from across Europe exchange knowledge on topics such as the Mediterranean diet, food security, and climate change mitigation through dietary choices. These efforts have strengthened Rome’s reputation as a leader in evidence-based nutrition practices.</w:t>
      </w:r>
    </w:p>
    <w:bookmarkEnd w:id="23"/>
    <w:bookmarkStart w:id="24" w:name="case-studies-dietitians-in-action"/>
    <w:p>
      <w:pPr>
        <w:pStyle w:val="Heading2"/>
      </w:pPr>
      <w:r>
        <w:t xml:space="preserve">Case Studies: Dietitians in Action</w:t>
      </w:r>
    </w:p>
    <w:p>
      <w:pPr>
        <w:pStyle w:val="FirstParagraph"/>
      </w:pPr>
      <w:r>
        <w:t xml:space="preserve">To illustrate the practical impact of</w:t>
      </w:r>
      <w:r>
        <w:t xml:space="preserve"> </w:t>
      </w:r>
      <w:r>
        <w:rPr>
          <w:bCs/>
          <w:b/>
        </w:rPr>
        <w:t xml:space="preserve">Dietitian</w:t>
      </w:r>
      <w:r>
        <w:t xml:space="preserve">s in</w:t>
      </w:r>
      <w:r>
        <w:t xml:space="preserve"> </w:t>
      </w:r>
      <w:r>
        <w:rPr>
          <w:bCs/>
          <w:b/>
        </w:rPr>
        <w:t xml:space="preserve">Italy Rome</w:t>
      </w:r>
      <w:r>
        <w:t xml:space="preserve">, two case studies are presented here:</w:t>
      </w:r>
    </w:p>
    <w:p>
      <w:pPr>
        <w:numPr>
          <w:ilvl w:val="0"/>
          <w:numId w:val="1001"/>
        </w:numPr>
        <w:pStyle w:val="Compact"/>
      </w:pPr>
      <w:r>
        <w:rPr>
          <w:bCs/>
          <w:b/>
        </w:rPr>
        <w:t xml:space="preserve">Campaign for Healthy Aging:</w:t>
      </w:r>
      <w:r>
        <w:t xml:space="preserve"> </w:t>
      </w:r>
      <w:r>
        <w:t xml:space="preserve">A local initiative led by dietitians at the University of Rome La Sapienza focused on reducing cardiovascular risks among the elderly. By offering free nutrition assessments and cooking classes, they achieved a 20% reduction in cholesterol-related hospitalizations within six months.</w:t>
      </w:r>
    </w:p>
    <w:p>
      <w:pPr>
        <w:numPr>
          <w:ilvl w:val="0"/>
          <w:numId w:val="1001"/>
        </w:numPr>
        <w:pStyle w:val="Compact"/>
      </w:pPr>
      <w:r>
        <w:rPr>
          <w:bCs/>
          <w:b/>
        </w:rPr>
        <w:t xml:space="preserve">Immigrant Nutrition Support:</w:t>
      </w:r>
      <w:r>
        <w:t xml:space="preserve"> </w:t>
      </w:r>
      <w:r>
        <w:t xml:space="preserve">Recognizing the dietary needs of Rome’s growing immigrant population, dietitians partnered with community centers to provide culturally adapted meal plans. This project improved nutritional outcomes and fostered social integration among participants.</w:t>
      </w:r>
    </w:p>
    <w:bookmarkEnd w:id="24"/>
    <w:bookmarkStart w:id="25" w:name="X78741d78be3ae1915f3db466731afb7afe25df4"/>
    <w:p>
      <w:pPr>
        <w:pStyle w:val="Heading2"/>
      </w:pPr>
      <w:r>
        <w:t xml:space="preserve">Future Directions: Strengthening the Dietitian Profession in Rome</w:t>
      </w:r>
    </w:p>
    <w:p>
      <w:pPr>
        <w:pStyle w:val="FirstParagraph"/>
      </w:pPr>
      <w:r>
        <w:t xml:space="preserve">The future of</w:t>
      </w:r>
      <w:r>
        <w:t xml:space="preserve"> </w:t>
      </w:r>
      <w:r>
        <w:rPr>
          <w:bCs/>
          <w:b/>
        </w:rPr>
        <w:t xml:space="preserve">Dietitian</w:t>
      </w:r>
      <w:r>
        <w:t xml:space="preserve">s in</w:t>
      </w:r>
      <w:r>
        <w:t xml:space="preserve"> </w:t>
      </w:r>
      <w:r>
        <w:rPr>
          <w:bCs/>
          <w:b/>
        </w:rPr>
        <w:t xml:space="preserve">Italy Rome</w:t>
      </w:r>
      <w:r>
        <w:t xml:space="preserve"> </w:t>
      </w:r>
      <w:r>
        <w:t xml:space="preserve">hinges on addressing systemic barriers to access, enhancing public awareness of nutrition science, and integrating dietitians more deeply into national health policies. Proposals include expanding funding for dietetic services in public hospitals, incorporating nutrition education into medical school curricula, and leveraging digital platforms to reach underserved populations.</w:t>
      </w:r>
    </w:p>
    <w:p>
      <w:pPr>
        <w:pStyle w:val="BodyText"/>
      </w:pPr>
      <w:r>
        <w:t xml:space="preserve">Moreover, the role of</w:t>
      </w:r>
      <w:r>
        <w:t xml:space="preserve"> </w:t>
      </w:r>
      <w:r>
        <w:rPr>
          <w:bCs/>
          <w:b/>
        </w:rPr>
        <w:t xml:space="preserve">Dietitian</w:t>
      </w:r>
      <w:r>
        <w:t xml:space="preserve">s must evolve in response to emerging global challenges such as climate change, food insecurity, and the rise of personalized medicine. By adopting a holistic approach that combines scientific rigor with cultural sensitivity, dietitians in Rome can continue to serve as vital stewards of public health.</w:t>
      </w:r>
    </w:p>
    <w:bookmarkEnd w:id="25"/>
    <w:bookmarkStart w:id="26" w:name="conclusion"/>
    <w:p>
      <w:pPr>
        <w:pStyle w:val="Heading2"/>
      </w:pPr>
      <w:r>
        <w:t xml:space="preserve">Conclusion</w:t>
      </w:r>
    </w:p>
    <w:p>
      <w:pPr>
        <w:pStyle w:val="FirstParagraph"/>
      </w:pPr>
      <w:r>
        <w:t xml:space="preserve">In conclusion, the profession of</w:t>
      </w:r>
      <w:r>
        <w:t xml:space="preserve"> </w:t>
      </w:r>
      <w:r>
        <w:rPr>
          <w:bCs/>
          <w:b/>
        </w:rPr>
        <w:t xml:space="preserve">Dietitian</w:t>
      </w:r>
      <w:r>
        <w:t xml:space="preserve"> </w:t>
      </w:r>
      <w:r>
        <w:t xml:space="preserve">holds immense academic and practical significance in</w:t>
      </w:r>
      <w:r>
        <w:t xml:space="preserve"> </w:t>
      </w:r>
      <w:r>
        <w:rPr>
          <w:bCs/>
          <w:b/>
        </w:rPr>
        <w:t xml:space="preserve">Italy Rome</w:t>
      </w:r>
      <w:r>
        <w:t xml:space="preserve">. As the city navigates the complexities of modern healthcare, dietitians remain indispensable in promoting health equity, preventing disease, and preserving cultural dietary traditions. Their contributions underscore the need for continued investment in nutrition science education and policy development at both local and national levels. Through collaboration across disciplines and a commitment to innovation,</w:t>
      </w:r>
      <w:r>
        <w:t xml:space="preserve"> </w:t>
      </w:r>
      <w:r>
        <w:rPr>
          <w:bCs/>
          <w:b/>
        </w:rPr>
        <w:t xml:space="preserve">Dietitian</w:t>
      </w:r>
      <w:r>
        <w:t xml:space="preserve">s in Rome will continue to shape the future of public health in Italy.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Dietitians in Italy Rome</dc:title>
  <dc:creator/>
  <dc:language>en</dc:language>
  <cp:keywords/>
  <dcterms:created xsi:type="dcterms:W3CDTF">2026-07-24T05:52:04Z</dcterms:created>
  <dcterms:modified xsi:type="dcterms:W3CDTF">2026-07-24T05:52:04Z</dcterms:modified>
</cp:coreProperties>
</file>

<file path=docProps/custom.xml><?xml version="1.0" encoding="utf-8"?>
<Properties xmlns="http://schemas.openxmlformats.org/officeDocument/2006/custom-properties" xmlns:vt="http://schemas.openxmlformats.org/officeDocument/2006/docPropsVTypes"/>
</file>