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Dietitian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aa473ea9534c6a17663072e2dba62cf384c23aa"/>
    <w:p>
      <w:pPr>
        <w:pStyle w:val="Heading1"/>
      </w:pPr>
      <w:r>
        <w:t xml:space="preserve">Abstract Academic: The Role of Dietitians in Promoting Public Health in Japan, Osaka</w:t>
      </w:r>
    </w:p>
    <w:p>
      <w:pPr>
        <w:pStyle w:val="FirstParagraph"/>
      </w:pPr>
      <w:r>
        <w:t xml:space="preserve">The role of a</w:t>
      </w:r>
      <w:r>
        <w:t xml:space="preserve"> </w:t>
      </w:r>
      <w:r>
        <w:rPr>
          <w:bCs/>
          <w:b/>
        </w:rPr>
        <w:t xml:space="preserve">Dietitian</w:t>
      </w:r>
      <w:r>
        <w:t xml:space="preserve"> </w:t>
      </w:r>
      <w:r>
        <w:t xml:space="preserve">is critical in addressing the evolving nutritional needs of populations, particularly within culturally specific contexts such as Japan. This academic abstract explores the multifaceted responsibilities and challenges faced by dietitians operating in</w:t>
      </w:r>
      <w:r>
        <w:t xml:space="preserve"> </w:t>
      </w:r>
      <w:r>
        <w:rPr>
          <w:bCs/>
          <w:b/>
        </w:rPr>
        <w:t xml:space="preserve">Japan Osaka</w:t>
      </w:r>
      <w:r>
        <w:t xml:space="preserve">, a region characterized by its unique blend of traditional Japanese culinary practices and modern urban lifestyles. Given the growing prevalence of lifestyle-related diseases such as obesity, diabetes, and cardiovascular conditions in Japan, dietitians play a pivotal role in bridging cultural dietary habits with evidence-based nutritional science. This document examines how</w:t>
      </w:r>
      <w:r>
        <w:t xml:space="preserve"> </w:t>
      </w:r>
      <w:r>
        <w:rPr>
          <w:bCs/>
          <w:b/>
        </w:rPr>
        <w:t xml:space="preserve">Dietitian</w:t>
      </w:r>
      <w:r>
        <w:t xml:space="preserve">s in Osaka navigate these complexities to deliver effective interventions tailored to local communities.</w:t>
      </w:r>
    </w:p>
    <w:bookmarkStart w:id="20" w:name="X45ebc866353a301531a877ae9e24b7b04e3cd97"/>
    <w:p>
      <w:pPr>
        <w:pStyle w:val="Heading2"/>
      </w:pPr>
      <w:r>
        <w:t xml:space="preserve">Cultural Context of Nutrition in Osaka, Japan</w:t>
      </w:r>
    </w:p>
    <w:p>
      <w:pPr>
        <w:pStyle w:val="FirstParagraph"/>
      </w:pPr>
      <w:r>
        <w:rPr>
          <w:bCs/>
          <w:b/>
        </w:rPr>
        <w:t xml:space="preserve">Japan Osaka</w:t>
      </w:r>
      <w:r>
        <w:t xml:space="preserve"> </w:t>
      </w:r>
      <w:r>
        <w:t xml:space="preserve">is a city that epitomizes the intersection of tradition and innovation. As a major economic hub, it attracts a diverse population, including expatriates and domestic migrants, each with distinct dietary preferences and health challenges. The traditional Japanese diet, known for its balance of nutrients through foods like fish, rice, soy products (e.g., tofu and miso), seaweed (nori), and seasonal vegetables (yūshoku), has long been associated with longevity. However, modernization has introduced a surge in Western-style fast food consumption and sedentary lifestyles, leading to nutritional imbalances.</w:t>
      </w:r>
      <w:r>
        <w:t xml:space="preserve"> </w:t>
      </w:r>
      <w:r>
        <w:rPr>
          <w:bCs/>
          <w:b/>
        </w:rPr>
        <w:t xml:space="preserve">Dietitian</w:t>
      </w:r>
      <w:r>
        <w:t xml:space="preserve">s in Osaka must therefore reconcile these dual influences to promote healthier eating patterns without alienating individuals from their cultural roots.</w:t>
      </w:r>
    </w:p>
    <w:p>
      <w:pPr>
        <w:pStyle w:val="BodyText"/>
      </w:pPr>
      <w:r>
        <w:t xml:space="preserve">Local specialties such as kushikatsu (deep-fried battered meat skewers) and okonomiyaki (savory pancake) are deeply embedded in Osaka’s culinary identity. While these dishes offer rich flavors and social value, they also pose challenges for dietitians seeking to advise on portion control, fat reduction, or healthier cooking techniques. Furthermore, the aging population in Japan requires specialized attention to nutrient-dense diets that prevent malnutrition and support chronic disease management.</w:t>
      </w:r>
    </w:p>
    <w:bookmarkEnd w:id="20"/>
    <w:bookmarkStart w:id="21" w:name="X083118e1a7e9d20226acdf99e27525ace451b0c"/>
    <w:p>
      <w:pPr>
        <w:pStyle w:val="Heading2"/>
      </w:pPr>
      <w:r>
        <w:t xml:space="preserve">The Role of Dietitians in Osaka: Bridging Tradition and Modernity</w:t>
      </w:r>
    </w:p>
    <w:p>
      <w:pPr>
        <w:pStyle w:val="FirstParagraph"/>
      </w:pPr>
      <w:r>
        <w:rPr>
          <w:bCs/>
          <w:b/>
        </w:rPr>
        <w:t xml:space="preserve">Dietitian</w:t>
      </w:r>
      <w:r>
        <w:t xml:space="preserve">s in Osaka are not merely nutritionists; they act as cultural liaisons, educators, and advocates for sustainable health practices. Their work spans clinical settings, public health programs, schools, and private consulting firms. For instance, in hospitals affiliated with Osaka University or the Osaka Prefectural Government’s Health Promotion Center, dietitians collaborate with medical professionals to design meal plans that align with both Japanese dietary traditions and international nutritional guidelines.</w:t>
      </w:r>
    </w:p>
    <w:p>
      <w:pPr>
        <w:pStyle w:val="BodyText"/>
      </w:pPr>
      <w:r>
        <w:t xml:space="preserve">A key responsibility involves addressing the rising prevalence of metabolic syndrome among working-age adults. By leveraging their expertise in macronutrient distribution and micronutrient deficiencies,</w:t>
      </w:r>
      <w:r>
        <w:t xml:space="preserve"> </w:t>
      </w:r>
      <w:r>
        <w:rPr>
          <w:bCs/>
          <w:b/>
        </w:rPr>
        <w:t xml:space="preserve">Dietitian</w:t>
      </w:r>
      <w:r>
        <w:t xml:space="preserve">s develop interventions that incorporate local ingredients while reducing reliance on processed foods. They also engage in community outreach through workshops, school programs (such as those under the Japan Dietetic Association), and public campaigns promoting “umami-rich” diets with reduced sodium intake.</w:t>
      </w:r>
    </w:p>
    <w:bookmarkEnd w:id="21"/>
    <w:bookmarkStart w:id="22" w:name="challenges-faced-by-dietitians-in-osaka"/>
    <w:p>
      <w:pPr>
        <w:pStyle w:val="Heading2"/>
      </w:pPr>
      <w:r>
        <w:t xml:space="preserve">Challenges Faced by Dietitians in Osaka</w:t>
      </w:r>
    </w:p>
    <w:p>
      <w:pPr>
        <w:pStyle w:val="FirstParagraph"/>
      </w:pPr>
      <w:r>
        <w:t xml:space="preserve">The dynamic nature of Osaka’s society presents unique challenges for</w:t>
      </w:r>
      <w:r>
        <w:t xml:space="preserve"> </w:t>
      </w:r>
      <w:r>
        <w:rPr>
          <w:bCs/>
          <w:b/>
        </w:rPr>
        <w:t xml:space="preserve">Dietitian</w:t>
      </w:r>
      <w:r>
        <w:t xml:space="preserve">s. One major issue is the resistance to change in dietary habits, particularly among older generations who view traditional Japanese food as irreplaceable. Additionally, the fast-paced urban environment often leads to reliance on convenience foods, which are high in calories and low in essential nutrients. Dietitians must therefore find innovative ways to educate the public about healthy alternatives without compromising cultural identity.</w:t>
      </w:r>
    </w:p>
    <w:p>
      <w:pPr>
        <w:pStyle w:val="BodyText"/>
      </w:pPr>
      <w:r>
        <w:t xml:space="preserve">Another challenge is the integration of technology into nutritional counseling. While digital tools such as apps for tracking calorie intake or meal planning are gaining traction, many individuals, especially in rural parts of Osaka’s prefecture, remain skeptical of these technologies due to a lack of familiarity or trust in digital platforms. Dietitians must adapt by combining traditional methods (e.g., face-to-face consultations) with modern tools like telehealth services.</w:t>
      </w:r>
    </w:p>
    <w:bookmarkEnd w:id="22"/>
    <w:bookmarkStart w:id="23" w:name="X33fcb1b158a29c25b092ffc5996198578afff02"/>
    <w:p>
      <w:pPr>
        <w:pStyle w:val="Heading2"/>
      </w:pPr>
      <w:r>
        <w:t xml:space="preserve">Future Directions for Dietitians in Japan Osaka</w:t>
      </w:r>
    </w:p>
    <w:p>
      <w:pPr>
        <w:pStyle w:val="FirstParagraph"/>
      </w:pPr>
      <w:r>
        <w:t xml:space="preserve">To enhance their impact,</w:t>
      </w:r>
      <w:r>
        <w:t xml:space="preserve"> </w:t>
      </w:r>
      <w:r>
        <w:rPr>
          <w:bCs/>
          <w:b/>
        </w:rPr>
        <w:t xml:space="preserve">Dietitian</w:t>
      </w:r>
      <w:r>
        <w:t xml:space="preserve">s in</w:t>
      </w:r>
      <w:r>
        <w:t xml:space="preserve"> </w:t>
      </w:r>
      <w:r>
        <w:rPr>
          <w:bCs/>
          <w:b/>
        </w:rPr>
        <w:t xml:space="preserve">Japan Osaka</w:t>
      </w:r>
      <w:r>
        <w:t xml:space="preserve"> </w:t>
      </w:r>
      <w:r>
        <w:t xml:space="preserve">are increasingly collaborating with policymakers, educators, and chefs to create a holistic approach to public health. For example, partnerships with local restaurants have led to the development of “healthier versions” of popular dishes (e.g., grilled instead of fried kushikatsu) that retain their cultural appeal while reducing unhealthy fats and sodium content. Such initiatives demonstrate how</w:t>
      </w:r>
      <w:r>
        <w:t xml:space="preserve"> </w:t>
      </w:r>
      <w:r>
        <w:rPr>
          <w:bCs/>
          <w:b/>
        </w:rPr>
        <w:t xml:space="preserve">Dietitian</w:t>
      </w:r>
      <w:r>
        <w:t xml:space="preserve">s can act as change agents without eroding traditional foodways.</w:t>
      </w:r>
    </w:p>
    <w:p>
      <w:pPr>
        <w:pStyle w:val="BodyText"/>
      </w:pPr>
      <w:r>
        <w:t xml:space="preserve">Furthermore, the integration of preventive care into Osaka’s healthcare system is a growing focus for dietitians. By emphasizing early intervention and lifestyle modifications, they aim to reduce the burden of chronic diseases on Japan’s aging population. This includes training programs for young professionals entering the field, ensuring that future</w:t>
      </w:r>
      <w:r>
        <w:t xml:space="preserve"> </w:t>
      </w:r>
      <w:r>
        <w:rPr>
          <w:bCs/>
          <w:b/>
        </w:rPr>
        <w:t xml:space="preserve">Dietitian</w:t>
      </w:r>
      <w:r>
        <w:t xml:space="preserve">s are equipped with both cultural competence and technical skills.</w:t>
      </w:r>
    </w:p>
    <w:bookmarkEnd w:id="23"/>
    <w:bookmarkStart w:id="24" w:name="conclusion"/>
    <w:p>
      <w:pPr>
        <w:pStyle w:val="Heading2"/>
      </w:pPr>
      <w:r>
        <w:t xml:space="preserve">Conclusion</w:t>
      </w:r>
    </w:p>
    <w:p>
      <w:pPr>
        <w:pStyle w:val="FirstParagraph"/>
      </w:pPr>
      <w:r>
        <w:t xml:space="preserve">In summary, the work of a</w:t>
      </w:r>
      <w:r>
        <w:t xml:space="preserve"> </w:t>
      </w:r>
      <w:r>
        <w:rPr>
          <w:bCs/>
          <w:b/>
        </w:rPr>
        <w:t xml:space="preserve">Dietitian</w:t>
      </w:r>
      <w:r>
        <w:t xml:space="preserve"> </w:t>
      </w:r>
      <w:r>
        <w:t xml:space="preserve">in</w:t>
      </w:r>
      <w:r>
        <w:t xml:space="preserve"> </w:t>
      </w:r>
      <w:r>
        <w:rPr>
          <w:bCs/>
          <w:b/>
        </w:rPr>
        <w:t xml:space="preserve">Japan Osaka</w:t>
      </w:r>
      <w:r>
        <w:t xml:space="preserve"> </w:t>
      </w:r>
      <w:r>
        <w:t xml:space="preserve">is a complex interplay of scientific rigor, cultural sensitivity, and community engagement. As Japan continues to grapple with the dual challenges of modernization and an aging society, dietitians remain indispensable in fostering healthier lifestyles that honor tradition while embracing innovation. Their role in Osaka underscores the broader importance of nutritional science as a cornerstone of public health policy in Japan.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Dietitian in Japan Osaka</dc:title>
  <dc:creator/>
  <dc:language>en</dc:language>
  <cp:keywords/>
  <dcterms:created xsi:type="dcterms:W3CDTF">2026-07-21T12:03:25Z</dcterms:created>
  <dcterms:modified xsi:type="dcterms:W3CDTF">2026-07-21T12:03:25Z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