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Pakistan</w:t>
      </w:r>
      <w:r>
        <w:t xml:space="preserve"> </w:t>
      </w:r>
      <w:r>
        <w:t xml:space="preserve">Islamabad</w:t>
      </w:r>
    </w:p>
    <w:bookmarkStart w:id="20" w:name="Xdc43bd105e584f85ffa9f81040951f1238effe8"/>
    <w:p>
      <w:pPr>
        <w:pStyle w:val="Heading1"/>
      </w:pPr>
      <w:r>
        <w:t xml:space="preserve">Abstract Academic: The Role of Dietitians in Pakistan Islamabad</w:t>
      </w:r>
    </w:p>
    <w:p>
      <w:pPr>
        <w:pStyle w:val="FirstParagraph"/>
      </w:pPr>
      <w:r>
        <w:rPr>
          <w:bCs/>
          <w:b/>
        </w:rPr>
        <w:t xml:space="preserve">Introduction:</w:t>
      </w:r>
    </w:p>
    <w:p>
      <w:pPr>
        <w:pStyle w:val="BodyText"/>
      </w:pPr>
      <w:r>
        <w:t xml:space="preserve">In the rapidly evolving healthcare landscape of Pakistan, the role of a</w:t>
      </w:r>
      <w:r>
        <w:t xml:space="preserve"> </w:t>
      </w:r>
      <w:r>
        <w:rPr>
          <w:bCs/>
          <w:b/>
        </w:rPr>
        <w:t xml:space="preserve">Dietitian</w:t>
      </w:r>
      <w:r>
        <w:t xml:space="preserve"> </w:t>
      </w:r>
      <w:r>
        <w:t xml:space="preserve">has gained significant importance, particularly in urban centers like</w:t>
      </w:r>
      <w:r>
        <w:t xml:space="preserve"> </w:t>
      </w:r>
      <w:r>
        <w:rPr>
          <w:bCs/>
          <w:b/>
        </w:rPr>
        <w:t xml:space="preserve">Pakistan Islamabad</w:t>
      </w:r>
      <w:r>
        <w:t xml:space="preserve">. As a hub for policy-making and health initiatives, Islamabad has witnessed a growing awareness of nutrition-related health challenges. This abstract academic document explores the critical contributions of dietitians in addressing public health issues, promoting preventive care, and tailoring dietary interventions to the unique socio-cultural context of Pakistan Islamabad. The document emphasizes the integration of scientific knowledge with local practices to foster sustainable health outcomes.</w:t>
      </w:r>
    </w:p>
    <w:p>
      <w:pPr>
        <w:pStyle w:val="BodyText"/>
      </w:pPr>
      <w:r>
        <w:rPr>
          <w:bCs/>
          <w:b/>
        </w:rPr>
        <w:t xml:space="preserve">Contextual Relevance:</w:t>
      </w:r>
    </w:p>
    <w:p>
      <w:pPr>
        <w:pStyle w:val="BodyText"/>
      </w:pPr>
      <w:r>
        <w:t xml:space="preserve">Pakistan faces a dual burden of malnutrition and non-communicable diseases (NCDs), including diabetes, obesity, and cardiovascular disorders. In Islamabad, these challenges are exacerbated by urbanization, lifestyle changes, and limited access to affordable nutritious food. The</w:t>
      </w:r>
      <w:r>
        <w:t xml:space="preserve"> </w:t>
      </w:r>
      <w:r>
        <w:rPr>
          <w:bCs/>
          <w:b/>
        </w:rPr>
        <w:t xml:space="preserve">Dietitian</w:t>
      </w:r>
      <w:r>
        <w:t xml:space="preserve"> </w:t>
      </w:r>
      <w:r>
        <w:t xml:space="preserve">plays a pivotal role in bridging this gap by providing evidence-based dietary advice tailored to the population’s needs. With rising health consciousness among residents of Pakistan Islamabad, dietitians are increasingly sought after in clinical settings, educational institutions, and public health programs.</w:t>
      </w:r>
    </w:p>
    <w:p>
      <w:pPr>
        <w:pStyle w:val="BodyText"/>
      </w:pPr>
      <w:r>
        <w:rPr>
          <w:bCs/>
          <w:b/>
        </w:rPr>
        <w:t xml:space="preserve">Responsibilities of a Dietitian:</w:t>
      </w:r>
    </w:p>
    <w:p>
      <w:pPr>
        <w:pStyle w:val="BodyText"/>
      </w:pPr>
      <w:r>
        <w:t xml:space="preserve">A</w:t>
      </w:r>
      <w:r>
        <w:t xml:space="preserve"> </w:t>
      </w:r>
      <w:r>
        <w:rPr>
          <w:bCs/>
          <w:b/>
        </w:rPr>
        <w:t xml:space="preserve">Dietitian</w:t>
      </w:r>
      <w:r>
        <w:t xml:space="preserve"> </w:t>
      </w:r>
      <w:r>
        <w:t xml:space="preserve">is a healthcare professional who specializes in the science of nutrition and its impact on human health. In Pakistan Islamabad, their responsibilities span across multiple domains: clinical practice, community education, research, and policy advocacy. Key duties include:</w:t>
      </w:r>
    </w:p>
    <w:p>
      <w:pPr>
        <w:numPr>
          <w:ilvl w:val="0"/>
          <w:numId w:val="1001"/>
        </w:numPr>
        <w:pStyle w:val="Compact"/>
      </w:pPr>
      <w:r>
        <w:t xml:space="preserve">Assessing individual nutritional needs through detailed dietary analysis.</w:t>
      </w:r>
    </w:p>
    <w:p>
      <w:pPr>
        <w:numPr>
          <w:ilvl w:val="0"/>
          <w:numId w:val="1001"/>
        </w:numPr>
        <w:pStyle w:val="Compact"/>
      </w:pPr>
      <w:r>
        <w:t xml:space="preserve">Designing personalized meal plans for patients with chronic illnesses (e.g., diabetes, hypertension).</w:t>
      </w:r>
    </w:p>
    <w:p>
      <w:pPr>
        <w:numPr>
          <w:ilvl w:val="0"/>
          <w:numId w:val="1001"/>
        </w:numPr>
        <w:pStyle w:val="Compact"/>
      </w:pPr>
      <w:r>
        <w:t xml:space="preserve">Educating the public on healthy eating habits aligned with cultural and religious practices.</w:t>
      </w:r>
    </w:p>
    <w:p>
      <w:pPr>
        <w:numPr>
          <w:ilvl w:val="0"/>
          <w:numId w:val="1001"/>
        </w:numPr>
        <w:pStyle w:val="Compact"/>
      </w:pPr>
      <w:r>
        <w:t xml:space="preserve">Collaborating with healthcare teams to manage patient care effectively.</w:t>
      </w:r>
    </w:p>
    <w:p>
      <w:pPr>
        <w:pStyle w:val="FirstParagraph"/>
      </w:pPr>
      <w:r>
        <w:t xml:space="preserve">In Islamabad, dietitians often work in hospitals, private clinics, schools, and community health centers. They also engage in research to address local dietary challenges and contribute to national nutrition policies through partnerships with institutions like the Pakistan Institute of Medical Sciences (PIMS) or the National Institute of Health.</w:t>
      </w:r>
    </w:p>
    <w:p>
      <w:pPr>
        <w:pStyle w:val="BodyText"/>
      </w:pPr>
      <w:r>
        <w:rPr>
          <w:bCs/>
          <w:b/>
        </w:rPr>
        <w:t xml:space="preserve">Challenges in Practice:</w:t>
      </w:r>
    </w:p>
    <w:p>
      <w:pPr>
        <w:pStyle w:val="BodyText"/>
      </w:pPr>
      <w:r>
        <w:t xml:space="preserve">Despite their critical role,</w:t>
      </w:r>
      <w:r>
        <w:t xml:space="preserve"> </w:t>
      </w:r>
      <w:r>
        <w:rPr>
          <w:bCs/>
          <w:b/>
        </w:rPr>
        <w:t xml:space="preserve">Dietitians</w:t>
      </w:r>
      <w:r>
        <w:t xml:space="preserve"> </w:t>
      </w:r>
      <w:r>
        <w:t xml:space="preserve">in Pakistan Islamabad face several challenges. These include limited public awareness about the importance of nutrition, cultural resistance to Western dietary recommendations, and insufficient funding for community-based health programs. Additionally, the profession is often underrepresented in academic curricula outside major cities like Lahore or Karachi. In Islamabad, however, efforts are being made to integrate dietetics into undergraduate and postgraduate medical education through institutions such as the University of Health Sciences (UHS) and Quaid-i-Azam University.</w:t>
      </w:r>
    </w:p>
    <w:p>
      <w:pPr>
        <w:pStyle w:val="BodyText"/>
      </w:pPr>
      <w:r>
        <w:rPr>
          <w:bCs/>
          <w:b/>
        </w:rPr>
        <w:t xml:space="preserve">Opportunities for Growth:</w:t>
      </w:r>
    </w:p>
    <w:p>
      <w:pPr>
        <w:pStyle w:val="BodyText"/>
      </w:pPr>
      <w:r>
        <w:t xml:space="preserve">The government of Pakistan has recognized the need for a robust public health infrastructure, with Islamabad serving as a pilot city for innovative health initiatives. Dietitians in this region can leverage opportunities such as:</w:t>
      </w:r>
    </w:p>
    <w:p>
      <w:pPr>
        <w:numPr>
          <w:ilvl w:val="0"/>
          <w:numId w:val="1002"/>
        </w:numPr>
        <w:pStyle w:val="Compact"/>
      </w:pPr>
      <w:r>
        <w:t xml:space="preserve">Participating in national campaigns like the "National Nutrition Month" to promote healthy eating.</w:t>
      </w:r>
    </w:p>
    <w:p>
      <w:pPr>
        <w:numPr>
          <w:ilvl w:val="0"/>
          <w:numId w:val="1002"/>
        </w:numPr>
        <w:pStyle w:val="Compact"/>
      </w:pPr>
      <w:r>
        <w:t xml:space="preserve">Collaborating with NGOs and government agencies to implement school feeding programs.</w:t>
      </w:r>
    </w:p>
    <w:p>
      <w:pPr>
        <w:numPr>
          <w:ilvl w:val="0"/>
          <w:numId w:val="1002"/>
        </w:numPr>
        <w:pStyle w:val="Compact"/>
      </w:pPr>
      <w:r>
        <w:t xml:space="preserve">Advocating for the inclusion of dietetics in primary healthcare services through policy reforms.</w:t>
      </w:r>
    </w:p>
    <w:p>
      <w:pPr>
        <w:pStyle w:val="FirstParagraph"/>
      </w:pPr>
      <w:r>
        <w:t xml:space="preserve">Pakistan Islamabad’s unique position as a political and administrative capital also provides dietitians with access to influential stakeholders. This enables them to influence health policies at both local and national levels, ensuring that nutrition is prioritized in public health agendas.</w:t>
      </w:r>
    </w:p>
    <w:p>
      <w:pPr>
        <w:pStyle w:val="BodyText"/>
      </w:pPr>
      <w:r>
        <w:rPr>
          <w:bCs/>
          <w:b/>
        </w:rPr>
        <w:t xml:space="preserve">Education and Professional Development:</w:t>
      </w:r>
    </w:p>
    <w:p>
      <w:pPr>
        <w:pStyle w:val="BodyText"/>
      </w:pPr>
      <w:r>
        <w:t xml:space="preserve">To practice in Pakistan Islamabad, dietitians must complete a bachelor’s or master’s degree in nutrition science from an accredited institution. Programs offered by the University of the Punjab and COMSATS Institute of Information Technology often include modules on cultural competence, which is essential for addressing the diverse dietary needs of Islamabad’s population. Professional certification from bodies like the Pakistan Society for Nutrition (PSN) further enhances credibility.</w:t>
      </w:r>
    </w:p>
    <w:p>
      <w:pPr>
        <w:pStyle w:val="BodyText"/>
      </w:pPr>
      <w:r>
        <w:t xml:space="preserve">Continuing education is vital to keep pace with advancements in nutritional science. Dietitians in Islamabad are encouraged to attend workshops, conferences, and online courses on topics such as plant-based nutrition, food allergies, and metabolic disorders.</w:t>
      </w:r>
    </w:p>
    <w:p>
      <w:pPr>
        <w:pStyle w:val="BodyText"/>
      </w:pPr>
      <w:r>
        <w:rPr>
          <w:bCs/>
          <w:b/>
        </w:rPr>
        <w:t xml:space="preserve">Cultural Sensitivity and Public Health:</w:t>
      </w:r>
    </w:p>
    <w:p>
      <w:pPr>
        <w:pStyle w:val="BodyText"/>
      </w:pPr>
      <w:r>
        <w:t xml:space="preserve">A key strength of</w:t>
      </w:r>
      <w:r>
        <w:t xml:space="preserve"> </w:t>
      </w:r>
      <w:r>
        <w:rPr>
          <w:bCs/>
          <w:b/>
        </w:rPr>
        <w:t xml:space="preserve">Dietitians</w:t>
      </w:r>
      <w:r>
        <w:t xml:space="preserve"> </w:t>
      </w:r>
      <w:r>
        <w:t xml:space="preserve">in Pakistan Islamabad is their ability to balance scientific rigor with cultural sensitivity. For instance, they adapt dietary recommendations to respect local cuisines like biryani, naan, and chappati while promoting moderation and nutrient diversity. They also educate communities on the benefits of traditional foods such as lentils (dal) and seasonal fruits.</w:t>
      </w:r>
    </w:p>
    <w:p>
      <w:pPr>
        <w:pStyle w:val="BodyText"/>
      </w:pPr>
      <w:r>
        <w:t xml:space="preserve">Public health campaigns led by dietitians in Islamabad often focus on combating issues like childhood obesity and anemia through school-based interventions. These efforts align with the United Nations Sustainable Development Goals (SDGs), particularly Target 2.2, which aims to end all forms of malnutrition by 2030.</w:t>
      </w:r>
    </w:p>
    <w:p>
      <w:pPr>
        <w:pStyle w:val="BodyText"/>
      </w:pPr>
      <w:r>
        <w:rPr>
          <w:bCs/>
          <w:b/>
        </w:rPr>
        <w:t xml:space="preserve">Conclusion:</w:t>
      </w:r>
    </w:p>
    <w:p>
      <w:pPr>
        <w:pStyle w:val="BodyText"/>
      </w:pPr>
      <w:r>
        <w:t xml:space="preserve">The role of a</w:t>
      </w:r>
      <w:r>
        <w:t xml:space="preserve"> </w:t>
      </w:r>
      <w:r>
        <w:rPr>
          <w:bCs/>
          <w:b/>
        </w:rPr>
        <w:t xml:space="preserve">Dietitian</w:t>
      </w:r>
      <w:r>
        <w:t xml:space="preserve"> </w:t>
      </w:r>
      <w:r>
        <w:t xml:space="preserve">in</w:t>
      </w:r>
      <w:r>
        <w:t xml:space="preserve"> </w:t>
      </w:r>
      <w:r>
        <w:rPr>
          <w:bCs/>
          <w:b/>
        </w:rPr>
        <w:t xml:space="preserve">Pakistan Islamabad</w:t>
      </w:r>
      <w:r>
        <w:t xml:space="preserve"> </w:t>
      </w:r>
      <w:r>
        <w:t xml:space="preserve">is both challenging and rewarding. As the city continues to evolve, dietitians are uniquely positioned to shape the future of public health by fostering a culture of prevention, education, and holistic wellness. By addressing local needs while adhering to global nutritional standards, they contribute significantly to improving the quality of life for Islamabad’s residents and serve as role models for other cities in Pakistan.</w:t>
      </w:r>
    </w:p>
    <w:p>
      <w:pPr>
        <w:pStyle w:val="BodyText"/>
      </w:pPr>
      <w:r>
        <w:rPr>
          <w:bCs/>
          <w:b/>
        </w:rPr>
        <w:t xml:space="preserve">Keywords:</w:t>
      </w:r>
      <w:r>
        <w:t xml:space="preserve"> </w:t>
      </w:r>
      <w:r>
        <w:t xml:space="preserve">Dietitian, Nutrition Science, Public Health Policy,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Pakistan Islamabad</dc:title>
  <dc:creator/>
  <cp:keywords/>
  <dcterms:created xsi:type="dcterms:W3CDTF">2026-07-23T17:19:24Z</dcterms:created>
  <dcterms:modified xsi:type="dcterms:W3CDTF">2026-07-23T17:19:24Z</dcterms:modified>
</cp:coreProperties>
</file>

<file path=docProps/custom.xml><?xml version="1.0" encoding="utf-8"?>
<Properties xmlns="http://schemas.openxmlformats.org/officeDocument/2006/custom-properties" xmlns:vt="http://schemas.openxmlformats.org/officeDocument/2006/docPropsVTypes"/>
</file>