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37bda8de600a99145d8cd1f6747b53fa9ae2674"/>
    <w:p>
      <w:pPr>
        <w:pStyle w:val="Heading1"/>
      </w:pPr>
      <w:r>
        <w:t xml:space="preserve">Abstract Academic Document: The Role of Dietitians in Senegal Dakar</w:t>
      </w:r>
    </w:p>
    <w:p>
      <w:pPr>
        <w:pStyle w:val="FirstParagraph"/>
      </w:pPr>
      <w:r>
        <w:rPr>
          <w:bCs/>
          <w:b/>
        </w:rPr>
        <w:t xml:space="preserve">Keywords:</w:t>
      </w:r>
      <w:r>
        <w:t xml:space="preserve"> </w:t>
      </w:r>
      <w:r>
        <w:t xml:space="preserve">Abstract academic, Dietitian, Senegal Dakar.</w:t>
      </w:r>
    </w:p>
    <w:p>
      <w:pPr>
        <w:pStyle w:val="BodyText"/>
      </w:pPr>
      <w:r>
        <w:t xml:space="preserve">This abstract academic document explores the critical role of dietitians in addressing public health challenges within the context of Senegal Dakar. As a rapidly urbanizing region with a complex interplay of traditional dietary practices and modern health risks, Dakar presents unique opportunities and challenges for dietitians. The document examines how trained nutrition professionals can contribute to improving nutritional outcomes, preventing non-communicable diseases (NCDs), and promoting culturally appropriate dietary interventions tailored to the socio-economic and environmental conditions of Senegal. By analyzing current gaps in nutrition education, healthcare infrastructure, and public awareness campaigns, this paper emphasizes the importance of integrating dietitians into national health strategies to combat malnutrition, obesity, and related illnesses in Dakar.</w:t>
      </w:r>
    </w:p>
    <w:bookmarkStart w:id="20" w:name="X62f77f813f701dcb9d9590f75c72f473b6cc116"/>
    <w:p>
      <w:pPr>
        <w:pStyle w:val="Heading2"/>
      </w:pPr>
      <w:r>
        <w:t xml:space="preserve">1. Introduction: The Context of Nutrition in Senegal Dakar</w:t>
      </w:r>
    </w:p>
    <w:p>
      <w:pPr>
        <w:pStyle w:val="FirstParagraph"/>
      </w:pPr>
      <w:r>
        <w:t xml:space="preserve">Dakar, the capital city of Senegal, is a microcosm of the nation’s evolving nutritional landscape. While traditional diets rich in millet, sorghum, fish, and vegetables have long sustained populations across West Africa, urbanization has introduced processed foods high in sugar and unhealthy fats. This shift has contributed to rising rates of obesity, diabetes mellitus type 2 (T2DM), cardiovascular diseases (CVDs), and other NCDs. Simultaneously, malnutrition—particularly among children under five—remains a persistent public health concern due to inadequate access to diverse and nutrient-dense foods. Dietitians, as specialists in nutritional science, are uniquely positioned to bridge these gaps by designing evidence-based interventions that align with local customs and economic realities.</w:t>
      </w:r>
    </w:p>
    <w:p>
      <w:pPr>
        <w:pStyle w:val="BodyText"/>
      </w:pPr>
      <w:r>
        <w:t xml:space="preserve">The role of dietitians in Senegal Dakar is further complicated by systemic challenges such as limited healthcare funding, a shortage of trained professionals in the field of nutrition, and cultural resistance to dietary changes. This document seeks to address these issues by highlighting the academic and practical contributions dietitians can make within the region. It also evaluates current initiatives led by local institutions, international organizations, and private entities to improve nutritional health in Dakar.</w:t>
      </w:r>
    </w:p>
    <w:bookmarkEnd w:id="20"/>
    <w:bookmarkStart w:id="21" w:name="Xc865b75b9d8ae1fc694cde567ac1fb57fbb7677"/>
    <w:p>
      <w:pPr>
        <w:pStyle w:val="Heading2"/>
      </w:pPr>
      <w:r>
        <w:t xml:space="preserve">2. The Role of Dietitians in Public Health Interventions</w:t>
      </w:r>
    </w:p>
    <w:p>
      <w:pPr>
        <w:pStyle w:val="FirstParagraph"/>
      </w:pPr>
      <w:r>
        <w:t xml:space="preserve">Dietitians are pivotal in translating scientific research into actionable strategies for improving public health outcomes. In Senegal Dakar, their expertise is essential for designing programs that address both undernutrition and overnutrition. For example, dietitians can work with community leaders to promote the consumption of locally available foods while discouraging reliance on imported processed products. They can also collaborate with healthcare providers to develop dietary guidelines for patients with chronic conditions such as hypertension or gestational diabetes.</w:t>
      </w:r>
    </w:p>
    <w:p>
      <w:pPr>
        <w:pStyle w:val="BodyText"/>
      </w:pPr>
      <w:r>
        <w:t xml:space="preserve">One of the key areas where dietitians contribute is in school nutrition programs. In Dakar, many children consume meals at school that lack essential nutrients due to limited resources and poor planning. Dietitians can assess these programs, recommend cost-effective menu modifications, and educate students and parents about balanced diets. Additionally, they can engage in outreach activities to teach communities about the importance of food security and sustainable agricultural practices that enhance local food systems.</w:t>
      </w:r>
    </w:p>
    <w:bookmarkEnd w:id="21"/>
    <w:bookmarkStart w:id="22" w:name="Xd148c2ce73a5c1a03f835d9e3b4d5de7e4ab6e8"/>
    <w:p>
      <w:pPr>
        <w:pStyle w:val="Heading2"/>
      </w:pPr>
      <w:r>
        <w:t xml:space="preserve">3. Challenges Facing Dietitians in Senegal Dakar</w:t>
      </w:r>
    </w:p>
    <w:p>
      <w:pPr>
        <w:pStyle w:val="FirstParagraph"/>
      </w:pPr>
      <w:r>
        <w:t xml:space="preserve">Despite their potential impact, dietitians operating in Senegal Dakar face several obstacles. A major challenge is the shortage of trained professionals. According to recent data from the World Health Organization (WHO), Africa has fewer than one nutritionist per 10,000 people, a statistic that underscores the urgent need for investment in education and training programs specific to dietetics.</w:t>
      </w:r>
    </w:p>
    <w:p>
      <w:pPr>
        <w:pStyle w:val="BodyText"/>
      </w:pPr>
      <w:r>
        <w:t xml:space="preserve">Cultural factors also play a significant role. Many Senegalese communities view traditional diets as sufficient and may be resistant to recommendations from foreign or Western-trained dietitians. This necessitates a culturally sensitive approach, where local knowledge is respected and integrated into dietary advice. Furthermore, economic constraints limit the ability of low-income families to access healthy foods, creating barriers to implementing even well-designed nutritional programs.</w:t>
      </w:r>
    </w:p>
    <w:p>
      <w:pPr>
        <w:pStyle w:val="BodyText"/>
      </w:pPr>
      <w:r>
        <w:t xml:space="preserve">Another critical challenge is the lack of integration between dietitians and other healthcare professionals. In Dakar’s hospitals and clinics, nutrition counseling is often overlooked or delegated to untrained staff. This fragmentation undermines efforts to provide holistic care for patients with NCDs or malnutrition.</w:t>
      </w:r>
    </w:p>
    <w:bookmarkEnd w:id="22"/>
    <w:bookmarkStart w:id="23" w:name="X124bfa6f62056e73fbaf69c20cd3ddb58205f33"/>
    <w:p>
      <w:pPr>
        <w:pStyle w:val="Heading2"/>
      </w:pPr>
      <w:r>
        <w:t xml:space="preserve">4. Opportunities for Growth and Collaboration</w:t>
      </w:r>
    </w:p>
    <w:p>
      <w:pPr>
        <w:pStyle w:val="FirstParagraph"/>
      </w:pPr>
      <w:r>
        <w:t xml:space="preserve">Despite these challenges, there are numerous opportunities for growth in the field of dietetics within Senegal Dakar. Universities and research institutions can expand their programs to produce more locally trained dietitians who understand the region’s unique nutritional needs. Partnerships between local governments, NGOs, and international health organizations can also help fund training initiatives and community-based nutrition projects.</w:t>
      </w:r>
    </w:p>
    <w:p>
      <w:pPr>
        <w:pStyle w:val="BodyText"/>
      </w:pPr>
      <w:r>
        <w:t xml:space="preserve">Digital technology offers another avenue for expansion. Dietitians can leverage mobile health (mHealth) platforms to provide remote consultations, share educational resources, and monitor patient progress in real time. For instance, apps that track dietary intake or offer personalized meal plans could be adapted to incorporate local foods and cultural preferences.</w:t>
      </w:r>
    </w:p>
    <w:p>
      <w:pPr>
        <w:pStyle w:val="BodyText"/>
      </w:pPr>
      <w:r>
        <w:t xml:space="preserve">Moreover, public-private partnerships can play a vital role in promoting healthier food environments. By working with grocery stores, restaurants, and food producers, dietitians can advocate for the availability of affordable, nutrient-rich foods that align with traditional diets. This approach not only supports health but also strengthens local economies by prioritizing local agriculture.</w:t>
      </w:r>
    </w:p>
    <w:bookmarkEnd w:id="23"/>
    <w:bookmarkStart w:id="24" w:name="recommendations-for-future-action"/>
    <w:p>
      <w:pPr>
        <w:pStyle w:val="Heading2"/>
      </w:pPr>
      <w:r>
        <w:t xml:space="preserve">5. Recommendations for Future Action</w:t>
      </w:r>
    </w:p>
    <w:p>
      <w:pPr>
        <w:pStyle w:val="FirstParagraph"/>
      </w:pPr>
      <w:r>
        <w:t xml:space="preserve">To maximize the impact of dietitians in Senegal Dakar, several steps are recommended:</w:t>
      </w:r>
    </w:p>
    <w:p>
      <w:pPr>
        <w:numPr>
          <w:ilvl w:val="0"/>
          <w:numId w:val="1001"/>
        </w:numPr>
        <w:pStyle w:val="Compact"/>
      </w:pPr>
      <w:r>
        <w:rPr>
          <w:bCs/>
          <w:b/>
        </w:rPr>
        <w:t xml:space="preserve">Invest in education and training:</w:t>
      </w:r>
      <w:r>
        <w:t xml:space="preserve"> </w:t>
      </w:r>
      <w:r>
        <w:t xml:space="preserve">Expand academic programs focused on nutrition science to increase the number of qualified dietitians in the region.</w:t>
      </w:r>
    </w:p>
    <w:p>
      <w:pPr>
        <w:numPr>
          <w:ilvl w:val="0"/>
          <w:numId w:val="1001"/>
        </w:numPr>
        <w:pStyle w:val="Compact"/>
      </w:pPr>
      <w:r>
        <w:rPr>
          <w:bCs/>
          <w:b/>
        </w:rPr>
        <w:t xml:space="preserve">Integrate nutrition into healthcare systems:</w:t>
      </w:r>
      <w:r>
        <w:t xml:space="preserve"> </w:t>
      </w:r>
      <w:r>
        <w:t xml:space="preserve">Ensure that hospitals and clinics provide regular nutritional counseling as part of standard patient care.</w:t>
      </w:r>
    </w:p>
    <w:p>
      <w:pPr>
        <w:numPr>
          <w:ilvl w:val="0"/>
          <w:numId w:val="1001"/>
        </w:numPr>
        <w:pStyle w:val="Compact"/>
      </w:pPr>
      <w:r>
        <w:rPr>
          <w:bCs/>
          <w:b/>
        </w:rPr>
        <w:t xml:space="preserve">Promote cultural competence:</w:t>
      </w:r>
      <w:r>
        <w:t xml:space="preserve"> </w:t>
      </w:r>
      <w:r>
        <w:t xml:space="preserve">Train dietitians to work effectively within the socio-cultural context of Senegalese communities.</w:t>
      </w:r>
    </w:p>
    <w:p>
      <w:pPr>
        <w:numPr>
          <w:ilvl w:val="0"/>
          <w:numId w:val="1001"/>
        </w:numPr>
        <w:pStyle w:val="Compact"/>
      </w:pPr>
      <w:r>
        <w:rPr>
          <w:bCs/>
          <w:b/>
        </w:rPr>
        <w:t xml:space="preserve">Support community-led initiatives:</w:t>
      </w:r>
      <w:r>
        <w:t xml:space="preserve"> </w:t>
      </w:r>
      <w:r>
        <w:t xml:space="preserve">Empower local leaders and organizations to take ownership of nutrition programs, ensuring their sustainability and relevance.</w:t>
      </w:r>
    </w:p>
    <w:p>
      <w:pPr>
        <w:pStyle w:val="FirstParagraph"/>
      </w:pPr>
      <w:r>
        <w:t xml:space="preserve">In conclusion, dietitians are essential in addressing the complex nutritional challenges facing Senegal Dakar. By leveraging their expertise through targeted education, policy advocacy, and community engagement, they can play a transformative role in improving health outcomes across the region. This abstract academic document underscores the importance of prioritizing dietitians within national health agendas to achieve sustainable progress toward global nutrition goals.</w:t>
      </w:r>
    </w:p>
    <w:p>
      <w:pPr>
        <w:pStyle w:val="BodyText"/>
      </w:pPr>
      <w:r>
        <w:rPr>
          <w:bCs/>
          <w:b/>
        </w:rPr>
        <w:t xml:space="preserve">Keywords:</w:t>
      </w:r>
      <w:r>
        <w:t xml:space="preserve"> </w:t>
      </w:r>
      <w:r>
        <w:t xml:space="preserve">Abstract academic, Dietitian, Senegal Dakar.</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Dietitians in Senegal Dakar</dc:title>
  <dc:creator/>
  <dc:language>en</dc:language>
  <cp:keywords/>
  <dcterms:created xsi:type="dcterms:W3CDTF">2026-07-19T18:56:12Z</dcterms:created>
  <dcterms:modified xsi:type="dcterms:W3CDTF">2026-07-19T18:56:12Z</dcterms:modified>
</cp:coreProperties>
</file>

<file path=docProps/custom.xml><?xml version="1.0" encoding="utf-8"?>
<Properties xmlns="http://schemas.openxmlformats.org/officeDocument/2006/custom-properties" xmlns:vt="http://schemas.openxmlformats.org/officeDocument/2006/docPropsVTypes"/>
</file>