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51a9e947461e9f28f774e5c49f491fcf206b133"/>
    <w:p>
      <w:pPr>
        <w:pStyle w:val="Heading1"/>
      </w:pPr>
      <w:r>
        <w:t xml:space="preserve">Abstract Academic: The Role of Dietitians in Spain Barcelona</w:t>
      </w:r>
    </w:p>
    <w:p>
      <w:pPr>
        <w:pStyle w:val="FirstParagraph"/>
      </w:pPr>
      <w:r>
        <w:t xml:space="preserve">The field of nutrition and dietetics has gained significant prominence in recent years, particularly in urban centers like Spain Barcelona, where public health challenges such as rising obesity rates, metabolic disorders, and chronic diseases demand specialized attention. This academic abstract explores the critical role of dietitians within this context, emphasizing their contributions to healthcare systems, community wellness initiatives, and the unique cultural dynamics of Spain Barcelona. By analyzing the qualifications, responsibilities, and societal impact of dietitians in this region, this document underscores their indispensable position in addressing both individual and collective health challenges.</w:t>
      </w:r>
    </w:p>
    <w:p>
      <w:pPr>
        <w:pStyle w:val="BodyText"/>
      </w:pPr>
      <w:r>
        <w:t xml:space="preserve">Spain Barcelona serves as a microcosm of broader European health trends while maintaining distinct cultural dietary practices rooted in Mediterranean traditions. The role of a</w:t>
      </w:r>
      <w:r>
        <w:t xml:space="preserve"> </w:t>
      </w:r>
      <w:r>
        <w:rPr>
          <w:bCs/>
          <w:b/>
        </w:rPr>
        <w:t xml:space="preserve">Dietitian</w:t>
      </w:r>
      <w:r>
        <w:t xml:space="preserve"> </w:t>
      </w:r>
      <w:r>
        <w:t xml:space="preserve">here extends beyond clinical settings, encompassing education, policy advocacy, and collaboration with multidisciplinary healthcare professionals. Given the increasing prevalence of lifestyle-related illnesses—such as type 2 diabetes and cardiovascular disease—the demand for evidence-based nutritional guidance has surged. Dietitians in Spain Barcelona are uniquely positioned to bridge gaps between traditional dietary habits and modern medical recommendations, ensuring culturally sensitive interventions that align with regional food systems.</w:t>
      </w:r>
    </w:p>
    <w:p>
      <w:pPr>
        <w:pStyle w:val="BodyText"/>
      </w:pPr>
      <w:r>
        <w:t xml:space="preserve">The academic framework of a</w:t>
      </w:r>
      <w:r>
        <w:t xml:space="preserve"> </w:t>
      </w:r>
      <w:r>
        <w:rPr>
          <w:bCs/>
          <w:b/>
        </w:rPr>
        <w:t xml:space="preserve">Dietitian</w:t>
      </w:r>
      <w:r>
        <w:t xml:space="preserve"> </w:t>
      </w:r>
      <w:r>
        <w:t xml:space="preserve">in Spain is governed by stringent regulations set by the Spanish Ministry of Health and the Colegio Oficial de Dietistas-Nutricionistas (CODEN). To practice legally, dietitians must complete a bachelor’s degree in Nutrition and Food Sciences, followed by supervised clinical training. Specialized certifications are also required for those working in areas like pediatric nutrition, sports nutrition, or public health policy. In Spain Barcelona, this academic rigor is further complemented by interdisciplinary collaborations with physicians, psychologists, and physiotherapists to deliver holistic care tailored to the region’s diverse population.</w:t>
      </w:r>
    </w:p>
    <w:p>
      <w:pPr>
        <w:pStyle w:val="BodyText"/>
      </w:pPr>
      <w:r>
        <w:t xml:space="preserve">Spain Barcelona’s dietitians face unique challenges due to the city’s cosmopolitan nature. The influx of international residents and tourists has diversified dietary preferences and health needs, requiring dietitians to adapt their strategies. For instance, while traditional Mediterranean diets emphasize olive oil, whole grains, and fresh produce—beneficial for cardiovascular health—the proliferation of fast food outlets and processed snacks in urban areas poses a paradox. Dietitians here must navigate these complexities by promoting balanced eating habits without undermining the cultural significance of local cuisine.</w:t>
      </w:r>
    </w:p>
    <w:p>
      <w:pPr>
        <w:pStyle w:val="BodyText"/>
      </w:pPr>
      <w:r>
        <w:t xml:space="preserve">Community-based programs spearheaded by dietitians in Spain Barcelona have demonstrated measurable success. One notable initiative is the "Alimenta’t" program, which integrates nutrition education into public schools and community centers. Dietitians work with educators to design meals that align with dietary guidelines while respecting regional culinary traditions. Additionally, they collaborate with local farmers’ markets to encourage the consumption of seasonal, locally sourced foods—a practice that not only supports environmental sustainability but also enhances nutritional value.</w:t>
      </w:r>
    </w:p>
    <w:p>
      <w:pPr>
        <w:pStyle w:val="BodyText"/>
      </w:pPr>
      <w:r>
        <w:t xml:space="preserve">The role of a</w:t>
      </w:r>
      <w:r>
        <w:t xml:space="preserve"> </w:t>
      </w:r>
      <w:r>
        <w:rPr>
          <w:bCs/>
          <w:b/>
        </w:rPr>
        <w:t xml:space="preserve">Dietitian</w:t>
      </w:r>
      <w:r>
        <w:t xml:space="preserve"> </w:t>
      </w:r>
      <w:r>
        <w:t xml:space="preserve">in Spain Barcelona is also pivotal in addressing non-communicable diseases (NCDs). Obesity rates have risen sharply across Spain, with urban centers like Barcelona reporting higher prevalence due to sedentary lifestyles and poor dietary choices. Dietitians conduct personalized assessments, develop individualized meal plans, and monitor progress through regular follow-ups. They also play a key role in preventing complications associated with obesity by educating patients on portion control, mindful eating, and the importance of physical activity.</w:t>
      </w:r>
    </w:p>
    <w:p>
      <w:pPr>
        <w:pStyle w:val="BodyText"/>
      </w:pPr>
      <w:r>
        <w:t xml:space="preserve">Public health policies in Spain Barcelona have increasingly recognized the value of dietitians. The city’s municipal health department has integrated dietitians into primary care teams to provide early intervention for at-risk populations. For example, prenatal care programs now include dietary counseling to ensure optimal maternal and fetal health, reflecting a shift toward preventive medicine. Dietitians also advise on nutrition during pregnancy, lactation, and childhood development—critical periods where dietary habits can have lifelong impacts.</w:t>
      </w:r>
    </w:p>
    <w:p>
      <w:pPr>
        <w:pStyle w:val="BodyText"/>
      </w:pPr>
      <w:r>
        <w:t xml:space="preserve">Another critical area of focus for dietitians in Spain Barcelona is the management of chronic diseases. Diabetes mellitus, for instance, requires meticulous carbohydrate control and regular monitoring. Dietitians collaborate with endocrinologists to create flexible meal plans that accommodate patients’ cultural preferences while adhering to medical guidelines. Similarly, dietitians work with cardiologists to manage hypertension and hyperlipidemia through dietary modifications such as reducing sodium intake or increasing omega-3 fatty acid consumption.</w:t>
      </w:r>
    </w:p>
    <w:p>
      <w:pPr>
        <w:pStyle w:val="BodyText"/>
      </w:pPr>
      <w:r>
        <w:t xml:space="preserve">The integration of technology into dietetic practice is another emerging trend in Spain Barcelona. Mobile applications and telehealth platforms have enabled dietitians to reach a broader audience, offering virtual consultations and real-time support for patients with chronic conditions. These tools are particularly beneficial for individuals with mobility challenges or those living in underserved areas, ensuring equitable access to nutritional expertise.</w:t>
      </w:r>
    </w:p>
    <w:p>
      <w:pPr>
        <w:pStyle w:val="BodyText"/>
      </w:pPr>
      <w:r>
        <w:t xml:space="preserve">However, the academic and professional landscape of</w:t>
      </w:r>
      <w:r>
        <w:t xml:space="preserve"> </w:t>
      </w:r>
      <w:r>
        <w:rPr>
          <w:bCs/>
          <w:b/>
        </w:rPr>
        <w:t xml:space="preserve">Dietitian</w:t>
      </w:r>
      <w:r>
        <w:t xml:space="preserve"> </w:t>
      </w:r>
      <w:r>
        <w:t xml:space="preserve">roles in Spain Barcelona is not without challenges. The demand for their services often outstrips availability, necessitating policy interventions to expand training programs and incentivize career development. Additionally, the need for ongoing research into regional dietary patterns and their health outcomes remains a priority. Academic institutions in Barcelona, such as the University of Barcelona and Pompeu Fabra University, are actively involved in studies that inform evidence-based practices for dietitians.</w:t>
      </w:r>
    </w:p>
    <w:p>
      <w:pPr>
        <w:pStyle w:val="BodyText"/>
      </w:pPr>
      <w:r>
        <w:t xml:space="preserve">In conclusion, the</w:t>
      </w:r>
      <w:r>
        <w:t xml:space="preserve"> </w:t>
      </w:r>
      <w:r>
        <w:rPr>
          <w:bCs/>
          <w:b/>
        </w:rPr>
        <w:t xml:space="preserve">Dietitian</w:t>
      </w:r>
      <w:r>
        <w:t xml:space="preserve"> </w:t>
      </w:r>
      <w:r>
        <w:t xml:space="preserve">profession in</w:t>
      </w:r>
      <w:r>
        <w:t xml:space="preserve"> </w:t>
      </w:r>
      <w:r>
        <w:rPr>
          <w:bCs/>
          <w:b/>
        </w:rPr>
        <w:t xml:space="preserve">Spain Barcelona</w:t>
      </w:r>
      <w:r>
        <w:t xml:space="preserve"> </w:t>
      </w:r>
      <w:r>
        <w:t xml:space="preserve">is a dynamic and evolving field that addresses both individual health needs and broader public health objectives. By leveraging their expertise in nutrition science, cultural sensitivity, and interdisciplinary collaboration, dietitians play a vital role in shaping healthier communities. As Spain Barcelona continues to navigate the complexities of modern urban living, the contributions of dietitians will remain central to achieving sustainable improvements in public health.</w:t>
      </w:r>
    </w:p>
    <w:p>
      <w:pPr>
        <w:pStyle w:val="BodyText"/>
      </w:pPr>
      <w:r>
        <w:rPr>
          <w:iCs/>
          <w:i/>
        </w:rPr>
        <w:t xml:space="preserve">This academic abstract highlights the multifaceted role of dietitians in Spain Barcelona, underscoring their critical importance in addressing contemporary health challenges through education, innovation, and community engagement.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Spain Barcelona</dc:title>
  <dc:creator/>
  <dc:language>en</dc:language>
  <cp:keywords/>
  <dcterms:created xsi:type="dcterms:W3CDTF">2026-07-23T20:52:04Z</dcterms:created>
  <dcterms:modified xsi:type="dcterms:W3CDTF">2026-07-23T20:52:04Z</dcterms:modified>
</cp:coreProperties>
</file>

<file path=docProps/custom.xml><?xml version="1.0" encoding="utf-8"?>
<Properties xmlns="http://schemas.openxmlformats.org/officeDocument/2006/custom-properties" xmlns:vt="http://schemas.openxmlformats.org/officeDocument/2006/docPropsVTypes"/>
</file>