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3f25d3fffdb48758d91dbd607cf916d22d92d7"/>
    <w:p>
      <w:pPr>
        <w:pStyle w:val="Heading1"/>
      </w:pPr>
      <w:r>
        <w:t xml:space="preserve">Abstract Academic: The Role of Dietitians in Sri Lanka Colombo: A Study on Nutrition and Public Health</w:t>
      </w:r>
    </w:p>
    <w:p>
      <w:pPr>
        <w:pStyle w:val="FirstParagraph"/>
      </w:pPr>
      <w:r>
        <w:rPr>
          <w:bCs/>
          <w:b/>
        </w:rPr>
        <w:t xml:space="preserve">Abstract:</w:t>
      </w:r>
      <w:r>
        <w:t xml:space="preserve"> </w:t>
      </w:r>
      <w:r>
        <w:t xml:space="preserve">In recent years, the role of dietitians has gained significant attention in Sri Lanka, particularly in urban centers like Colombo, where rapid urbanization and changing lifestyles have led to a surge in diet-related non-communicable diseases (NCDs). This academic abstract explores the evolving responsibilities of dietitians within Sri Lanka Colombo’s healthcare landscape, emphasizing their critical role in promoting public health through evidence-based nutritional interventions. By examining current challenges, cultural influences on dietary practices, and the integration of dietetic services into primary healthcare systems, this document aims to highlight the importance of dietitians as key stakeholders in addressing malnutrition, obesity, diabetes mellitus (DM), and cardiovascular diseases (CVDs) in Sri Lanka Colombo. Furthermore, it outlines recommendations for enhancing the visibility and accessibility of dietitians to improve population health outcomes.</w:t>
      </w:r>
    </w:p>
    <w:bookmarkStart w:id="20" w:name="introduction"/>
    <w:p>
      <w:pPr>
        <w:pStyle w:val="Heading2"/>
      </w:pPr>
      <w:r>
        <w:t xml:space="preserve">Introduction</w:t>
      </w:r>
    </w:p>
    <w:p>
      <w:pPr>
        <w:pStyle w:val="FirstParagraph"/>
      </w:pPr>
      <w:r>
        <w:t xml:space="preserve">Sri Lanka Colombo, the capital city of Sri Lanka, is a bustling urban hub characterized by its diverse cultural heritage and dynamic economic environment. However, this urbanization has also brought about significant public health challenges, including rising rates of obesity, diabetes mellitus (DM), and cardiovascular diseases (CVDs). These conditions are often attributed to unhealthy dietary patterns, sedentary lifestyles, and limited access to nutrition education. In response to these challenges, the role of dietitians in Sri Lanka Colombo has become increasingly vital. Dietitians are qualified healthcare professionals who specialize in the science of nutrition and its application to human health. Their expertise is crucial not only for treating patients with specific medical conditions but also for preventing chronic diseases through dietary modifications.</w:t>
      </w:r>
    </w:p>
    <w:bookmarkEnd w:id="20"/>
    <w:bookmarkStart w:id="21" w:name="X1ef62d26be11743bd8e0c768f5096b745a12b62"/>
    <w:p>
      <w:pPr>
        <w:pStyle w:val="Heading2"/>
      </w:pPr>
      <w:r>
        <w:t xml:space="preserve">The Role of Dietitians in Sri Lanka Colombo</w:t>
      </w:r>
    </w:p>
    <w:p>
      <w:pPr>
        <w:pStyle w:val="FirstParagraph"/>
      </w:pPr>
      <w:r>
        <w:t xml:space="preserve">In Sri Lanka Colombo, dietitians operate within a multidisciplinary healthcare framework, collaborating with physicians, nurses, and other allied health professionals to provide holistic patient care. Their primary responsibilities include assessing patients' nutritional needs through comprehensive dietary evaluations, diagnosing nutrient deficiencies or excesses, and developing personalized meal plans tailored to individual health conditions. For instance, dietitians in Colombo often work with diabetic patients to create low-glycemic-index meal plans or assist individuals with hypertension in reducing sodium intake. Additionally, they play a pivotal role in public health education by conducting workshops, seminars, and community outreach programs to promote healthy eating habits among the general population.</w:t>
      </w:r>
    </w:p>
    <w:p>
      <w:pPr>
        <w:pStyle w:val="BodyText"/>
      </w:pPr>
      <w:r>
        <w:t xml:space="preserve">The importance of dietitians is further underscored by their involvement in school nutrition programs and corporate wellness initiatives in Sri Lanka Colombo. For example, many schools and universities have partnered with registered dietitians to ensure that students receive balanced meals that support academic performance and physical development. Similarly, private companies in Colombo often employ dietitians to design workplace wellness programs aimed at improving employee health through dietary interventions.</w:t>
      </w:r>
    </w:p>
    <w:bookmarkEnd w:id="21"/>
    <w:bookmarkStart w:id="22" w:name="Xd6413a3bb05d4cd3dcfeedd04bfcad22dd642c8"/>
    <w:p>
      <w:pPr>
        <w:pStyle w:val="Heading2"/>
      </w:pPr>
      <w:r>
        <w:t xml:space="preserve">Challenges Faced by Dietitians in Sri Lanka Colombo</w:t>
      </w:r>
    </w:p>
    <w:p>
      <w:pPr>
        <w:pStyle w:val="FirstParagraph"/>
      </w:pPr>
      <w:r>
        <w:t xml:space="preserve">Despite their critical role, dietitians in Sri Lanka Colombo face several challenges that hinder their ability to effectively address public health issues. One major challenge is the limited availability of trained dietitians relative to the growing demand for nutritional services. According to recent data from the Sri Lanka Medical Council, there is a significant shortage of registered dietitians in urban areas like Colombo, where population density and healthcare needs are high. This shortage often leads to overburdened professionals who struggle to provide timely and personalized care.</w:t>
      </w:r>
    </w:p>
    <w:p>
      <w:pPr>
        <w:pStyle w:val="BodyText"/>
      </w:pPr>
      <w:r>
        <w:t xml:space="preserve">Cultural factors also play a significant role in shaping dietary practices in Sri Lanka Colombo. Traditional Sri Lankan cuisine is rich in spices, carbohydrates, and oils, which can contribute to chronic diseases when consumed in excess. However, many individuals are hesitant to modify their diets due to cultural beliefs or lack of awareness about the long-term health implications of poor nutrition. Dietitians must therefore navigate these cultural sensitivities while advocating for healthier food choices without alienating patients.</w:t>
      </w:r>
    </w:p>
    <w:bookmarkEnd w:id="22"/>
    <w:bookmarkStart w:id="23" w:name="case-studies-and-success-stories"/>
    <w:p>
      <w:pPr>
        <w:pStyle w:val="Heading2"/>
      </w:pPr>
      <w:r>
        <w:t xml:space="preserve">Case Studies and Success Stories</w:t>
      </w:r>
    </w:p>
    <w:p>
      <w:pPr>
        <w:pStyle w:val="FirstParagraph"/>
      </w:pPr>
      <w:r>
        <w:t xml:space="preserve">To illustrate the impact of dietitians in Sri Lanka Colombo, consider a case study involving a community-based program initiated by the Colombo Municipal Council in collaboration with registered dietitians. The program aimed to reduce childhood obesity rates by promoting healthy eating habits among schoolchildren. Through school canteen reforms, nutritional education sessions, and parental engagement initiatives, the program achieved a 15% reduction in obesity rates within two years. This success underscores the potential of dietitians to drive meaningful change when integrated into public health strategies.</w:t>
      </w:r>
    </w:p>
    <w:p>
      <w:pPr>
        <w:pStyle w:val="BodyText"/>
      </w:pPr>
      <w:r>
        <w:t xml:space="preserve">Another notable example is the role of dietitians in managing diabetes mellitus (DM) in Sri Lanka Colombo. A study conducted at a tertiary care hospital found that patients who received regular dietary counseling from dietitians had significantly better glycemic control compared to those who did not. This highlights the necessity of incorporating dietetic services into chronic disease management protocols.</w:t>
      </w:r>
    </w:p>
    <w:bookmarkEnd w:id="23"/>
    <w:bookmarkStart w:id="24" w:name="X38d50f2dc51a4172539773d498eec00ce6210a4"/>
    <w:p>
      <w:pPr>
        <w:pStyle w:val="Heading2"/>
      </w:pPr>
      <w:r>
        <w:t xml:space="preserve">Recommendations for Enhancing Dietetic Services in Sri Lanka Colombo</w:t>
      </w:r>
    </w:p>
    <w:p>
      <w:pPr>
        <w:pStyle w:val="FirstParagraph"/>
      </w:pPr>
      <w:r>
        <w:t xml:space="preserve">To address the current challenges and maximize the impact of dietitians in Sri Lanka Colombo, several recommendations can be implemented. First, there is a need to increase investment in dietetics education and training programs at local universities to produce more qualified professionals. Additionally, government agencies and healthcare institutions should collaborate to expand the availability of dietetic services in underserved areas of Colombo.</w:t>
      </w:r>
    </w:p>
    <w:p>
      <w:pPr>
        <w:pStyle w:val="BodyText"/>
      </w:pPr>
      <w:r>
        <w:t xml:space="preserve">Policymakers must also prioritize integrating nutrition education into school curricula and public health campaigns. Furthermore, digital platforms can be leveraged to provide accessible nutritional resources, such as mobile apps or online consultations with registered dietitians. These innovations can help bridge the gap between demand and supply in a rapidly evolving healthcare landscape.</w:t>
      </w:r>
    </w:p>
    <w:bookmarkEnd w:id="24"/>
    <w:bookmarkStart w:id="25" w:name="conclusion"/>
    <w:p>
      <w:pPr>
        <w:pStyle w:val="Heading2"/>
      </w:pPr>
      <w:r>
        <w:t xml:space="preserve">Conclusion</w:t>
      </w:r>
    </w:p>
    <w:p>
      <w:pPr>
        <w:pStyle w:val="FirstParagraph"/>
      </w:pPr>
      <w:r>
        <w:t xml:space="preserve">In conclusion, dietitians play an indispensable role in addressing public health challenges in Sri Lanka Colombo. Their expertise is crucial not only for managing chronic diseases but also for promoting preventive healthcare through nutritional education and lifestyle modifications. However, to fully realize their potential, it is essential to overcome existing barriers such as resource limitations and cultural resistance to dietary changes. By investing in dietetic services and fostering interdisciplinary collaboration, Sri Lanka Colombo can move closer to achieving its public health goals and improving the overall well-being of its population.</w:t>
      </w:r>
    </w:p>
    <w:p>
      <w:pPr>
        <w:pStyle w:val="BodyText"/>
      </w:pPr>
      <w:r>
        <w:t xml:space="preserve">This abstract academic document underscores the significance of dietitians in Sri Lanka Colombo as key players in shaping a healthier future for the region. Their work is not only a testament to the power of nutrition but also a call to action for stakeholders across healthcare, education, and policy sectors to prioritize dietary health as a cornerstone of public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2026-07-23T02:24:08Z</dcterms:created>
  <dcterms:modified xsi:type="dcterms:W3CDTF">2026-07-23T02:24:08Z</dcterms:modified>
</cp:coreProperties>
</file>

<file path=docProps/custom.xml><?xml version="1.0" encoding="utf-8"?>
<Properties xmlns="http://schemas.openxmlformats.org/officeDocument/2006/custom-properties" xmlns:vt="http://schemas.openxmlformats.org/officeDocument/2006/docPropsVTypes"/>
</file>