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c2b25546cc81e8aa80e545f3fad959e0950683a"/>
    <w:p>
      <w:pPr>
        <w:pStyle w:val="Heading1"/>
      </w:pPr>
      <w:r>
        <w:t xml:space="preserve">Abstract Academic Document: The Role and Impact of Dietitians in Switzerland, Zurich</w:t>
      </w:r>
    </w:p>
    <w:p>
      <w:pPr>
        <w:pStyle w:val="FirstParagraph"/>
      </w:pPr>
      <w:r>
        <w:rPr>
          <w:bCs/>
          <w:b/>
        </w:rPr>
        <w:t xml:space="preserve">Keywords:</w:t>
      </w:r>
      <w:r>
        <w:t xml:space="preserve"> </w:t>
      </w:r>
      <w:r>
        <w:t xml:space="preserve">Abstract academic, Dietitian, Switzerland Zurich.</w:t>
      </w:r>
    </w:p>
    <w:p>
      <w:pPr>
        <w:pStyle w:val="BodyText"/>
      </w:pPr>
      <w:r>
        <w:t xml:space="preserve">This abstract academic document explores the critical role of dietitians within the healthcare landscape of</w:t>
      </w:r>
      <w:r>
        <w:t xml:space="preserve"> </w:t>
      </w:r>
      <w:r>
        <w:rPr>
          <w:iCs/>
          <w:i/>
        </w:rPr>
        <w:t xml:space="preserve">Zurich, Switzerland</w:t>
      </w:r>
      <w:r>
        <w:t xml:space="preserve">, emphasizing their unique contributions to public health, clinical practice, and cultural adaptability. As a multidisciplinary profession at the intersection of nutrition science and medical care, dietitians in Zurich are pivotal in addressing both individual and population-level health challenges. This analysis delves into the responsibilities of dietitians in Switzerland’s healthcare system, their educational requirements specific to</w:t>
      </w:r>
      <w:r>
        <w:t xml:space="preserve"> </w:t>
      </w:r>
      <w:r>
        <w:rPr>
          <w:iCs/>
          <w:i/>
        </w:rPr>
        <w:t xml:space="preserve">Zurich</w:t>
      </w:r>
      <w:r>
        <w:t xml:space="preserve">, and the cultural and policy frameworks that shape their practice. It also highlights the growing importance of dietitians in mitigating chronic diseases, promoting sustainable food systems, and aligning with Switzerland’s national health priorities.</w:t>
      </w:r>
    </w:p>
    <w:bookmarkStart w:id="20" w:name="Xeee19e311b8a5bf42b71c2a38dc9de568e545df"/>
    <w:p>
      <w:pPr>
        <w:pStyle w:val="Heading2"/>
      </w:pPr>
      <w:r>
        <w:t xml:space="preserve">1. The Role of Dietitians in Zurich’s Healthcare System</w:t>
      </w:r>
    </w:p>
    <w:p>
      <w:pPr>
        <w:pStyle w:val="FirstParagraph"/>
      </w:pPr>
      <w:r>
        <w:t xml:space="preserve">Dietitians in</w:t>
      </w:r>
      <w:r>
        <w:t xml:space="preserve"> </w:t>
      </w:r>
      <w:r>
        <w:rPr>
          <w:iCs/>
          <w:i/>
        </w:rPr>
        <w:t xml:space="preserve">Zurich, Switzerland</w:t>
      </w:r>
      <w:r>
        <w:t xml:space="preserve">, are licensed healthcare professionals who provide evidence-based nutritional advice to individuals and communities. Their responsibilities span clinical practice, public health initiatives, and research. In a country like Switzerland, where healthcare is universally accessible and highly regulated, dietitians operate within a structured framework that prioritizes quality care.</w:t>
      </w:r>
      <w:r>
        <w:t xml:space="preserve"> </w:t>
      </w:r>
      <w:r>
        <w:rPr>
          <w:iCs/>
          <w:i/>
        </w:rPr>
        <w:t xml:space="preserve">Zurich</w:t>
      </w:r>
      <w:r>
        <w:t xml:space="preserve">, as the largest city in Switzerland and a hub of innovation in health sciences, offers dietitians diverse opportunities to work across sectors such as hospitals, private clinics, schools, and government agencies.</w:t>
      </w:r>
    </w:p>
    <w:p>
      <w:pPr>
        <w:pStyle w:val="BodyText"/>
      </w:pPr>
      <w:r>
        <w:t xml:space="preserve">The role of dietitians in Zurich is particularly significant due to the city’s multicultural demographic. With over 20% of its population being foreign nationals from countries such as Germany, Italy, France, and Eastern Europe—and an increasing number of migrants from Africa and Asia—dietitians must tailor their approaches to address a wide range of dietary preferences, cultural practices, and health challenges. For instance, they may assist patients with food allergies while respecting traditional diets or collaborate with community organizations to promote healthy eating among immigrant populations.</w:t>
      </w:r>
    </w:p>
    <w:bookmarkEnd w:id="20"/>
    <w:bookmarkStart w:id="21" w:name="X0c223bc95d2f6bc1db5aeccf7942514876f6de2"/>
    <w:p>
      <w:pPr>
        <w:pStyle w:val="Heading2"/>
      </w:pPr>
      <w:r>
        <w:t xml:space="preserve">2. Educational and Professional Standards for Dietitians in Switzerland</w:t>
      </w:r>
    </w:p>
    <w:p>
      <w:pPr>
        <w:pStyle w:val="FirstParagraph"/>
      </w:pPr>
      <w:r>
        <w:t xml:space="preserve">Becoming a dietitian in</w:t>
      </w:r>
      <w:r>
        <w:t xml:space="preserve"> </w:t>
      </w:r>
      <w:r>
        <w:rPr>
          <w:iCs/>
          <w:i/>
        </w:rPr>
        <w:t xml:space="preserve">Zurich</w:t>
      </w:r>
      <w:r>
        <w:t xml:space="preserve"> </w:t>
      </w:r>
      <w:r>
        <w:t xml:space="preserve">requires rigorous academic training and certification. In Switzerland, the profession is regulated by the Swiss Society of Nutrition (SGN) and the Federal Office of Public Health (FOPH). To practice legally, individuals must hold a Bachelor’s or Master’s degree in nutrition science from an accredited institution, such as</w:t>
      </w:r>
      <w:r>
        <w:t xml:space="preserve"> </w:t>
      </w:r>
      <w:r>
        <w:rPr>
          <w:iCs/>
          <w:i/>
        </w:rPr>
        <w:t xml:space="preserve">Zurich University</w:t>
      </w:r>
      <w:r>
        <w:t xml:space="preserve"> </w:t>
      </w:r>
      <w:r>
        <w:t xml:space="preserve">or the ETH Zurich School of Life Sciences. These programs emphasize clinical nutrition, biochemical pathways, food safety, and public health policy.</w:t>
      </w:r>
    </w:p>
    <w:p>
      <w:pPr>
        <w:pStyle w:val="BodyText"/>
      </w:pPr>
      <w:r>
        <w:t xml:space="preserve">In addition to formal education, dietitians in Switzerland must complete supervised internships and pass national competency exams. In</w:t>
      </w:r>
      <w:r>
        <w:t xml:space="preserve"> </w:t>
      </w:r>
      <w:r>
        <w:rPr>
          <w:iCs/>
          <w:i/>
        </w:rPr>
        <w:t xml:space="preserve">Zurich</w:t>
      </w:r>
      <w:r>
        <w:t xml:space="preserve">, professionals often pursue specialized certifications in areas such as pediatric nutrition, sports nutrition for athletes (a growing sector due to Zurich’s focus on wellness), or chronic disease management (e.g., diabetes and cardiovascular conditions). This ensures that dietitians are equipped to address the evolving health needs of the Swiss population.</w:t>
      </w:r>
    </w:p>
    <w:bookmarkEnd w:id="21"/>
    <w:bookmarkStart w:id="22" w:name="challenges-and-opportunities-in-zurich"/>
    <w:p>
      <w:pPr>
        <w:pStyle w:val="Heading2"/>
      </w:pPr>
      <w:r>
        <w:t xml:space="preserve">3. Challenges and Opportunities in Zurich</w:t>
      </w:r>
    </w:p>
    <w:p>
      <w:pPr>
        <w:pStyle w:val="FirstParagraph"/>
      </w:pPr>
      <w:r>
        <w:t xml:space="preserve">While</w:t>
      </w:r>
      <w:r>
        <w:t xml:space="preserve"> </w:t>
      </w:r>
      <w:r>
        <w:rPr>
          <w:iCs/>
          <w:i/>
        </w:rPr>
        <w:t xml:space="preserve">Zurich</w:t>
      </w:r>
      <w:r>
        <w:t xml:space="preserve"> </w:t>
      </w:r>
      <w:r>
        <w:t xml:space="preserve">presents numerous opportunities for dietitians, it also poses challenges. One significant hurdle is the integration of diverse cultural diets into clinical and public health settings. For example, a dietitian working with a patient from South Asia may need to balance traditional spice use with dietary restrictions related to hypertension or diabetes. Similarly, the Swiss emphasis on organic food and sustainability influences how dietitians advise patients on eco-friendly eating habits.</w:t>
      </w:r>
    </w:p>
    <w:p>
      <w:pPr>
        <w:pStyle w:val="BodyText"/>
      </w:pPr>
      <w:r>
        <w:t xml:space="preserve">Another challenge is the rapid urbanization of Zurich, which has led to lifestyle-related health issues such as obesity and metabolic syndrome. Dietitians in the city are increasingly involved in preventive care programs aimed at reducing these risks. For instance, they collaborate with schools to develop healthier lunch menus or work with employers to design workplace wellness initiatives.</w:t>
      </w:r>
    </w:p>
    <w:p>
      <w:pPr>
        <w:pStyle w:val="BodyText"/>
      </w:pPr>
      <w:r>
        <w:t xml:space="preserve">Opportunities for dietitians in</w:t>
      </w:r>
      <w:r>
        <w:t xml:space="preserve"> </w:t>
      </w:r>
      <w:r>
        <w:rPr>
          <w:iCs/>
          <w:i/>
        </w:rPr>
        <w:t xml:space="preserve">Zurich</w:t>
      </w:r>
      <w:r>
        <w:t xml:space="preserve"> </w:t>
      </w:r>
      <w:r>
        <w:t xml:space="preserve">extend beyond traditional healthcare roles. With Switzerland’s strong focus on innovation, dietitians are often engaged in research projects related to nutrigenomics, personalized nutrition, and the impact of climate change on food security. Institutions such as the University Hospital Zurich (USZ) and the Swiss Federal Institute of Technology (ETH Zurich) provide platforms for cutting-edge studies that shape global nutritional guidelines.</w:t>
      </w:r>
    </w:p>
    <w:bookmarkEnd w:id="22"/>
    <w:bookmarkStart w:id="23" w:name="X8586f82b23cc4592ea0e17c283b72716cf77256"/>
    <w:p>
      <w:pPr>
        <w:pStyle w:val="Heading2"/>
      </w:pPr>
      <w:r>
        <w:t xml:space="preserve">4. Policy and Cultural Contexts Shaping Dietetic Practice</w:t>
      </w:r>
    </w:p>
    <w:p>
      <w:pPr>
        <w:pStyle w:val="FirstParagraph"/>
      </w:pPr>
      <w:r>
        <w:t xml:space="preserve">The Swiss healthcare system, characterized by its high standards and emphasis on prevention, creates a unique environment for dietitians in</w:t>
      </w:r>
      <w:r>
        <w:t xml:space="preserve"> </w:t>
      </w:r>
      <w:r>
        <w:rPr>
          <w:iCs/>
          <w:i/>
        </w:rPr>
        <w:t xml:space="preserve">Zurich</w:t>
      </w:r>
      <w:r>
        <w:t xml:space="preserve">. National policies such as the Swiss Federal Act on Public Health (Federal Act of 13 April 2006) mandate that healthcare professionals—including dietitians—prioritize preventive care. This has led to a growing demand for dietitians in public health departments, where they design programs to combat issues like food insecurity and malnutrition among vulnerable groups.</w:t>
      </w:r>
    </w:p>
    <w:p>
      <w:pPr>
        <w:pStyle w:val="BodyText"/>
      </w:pPr>
      <w:r>
        <w:t xml:space="preserve">Culturally, Switzerland’s emphasis on precision and efficiency aligns with the meticulous nature of dietetic work. In</w:t>
      </w:r>
      <w:r>
        <w:t xml:space="preserve"> </w:t>
      </w:r>
      <w:r>
        <w:rPr>
          <w:iCs/>
          <w:i/>
        </w:rPr>
        <w:t xml:space="preserve">Zurich</w:t>
      </w:r>
      <w:r>
        <w:t xml:space="preserve">, dietitians often use advanced technology such as AI-driven dietary tracking apps or telehealth platforms to monitor patients’ progress. This integration of innovation ensures that dietitians can provide personalized services while adhering to the city’s high standards for data privacy and accuracy.</w:t>
      </w:r>
    </w:p>
    <w:bookmarkEnd w:id="23"/>
    <w:bookmarkStart w:id="24" w:name="conclusion"/>
    <w:p>
      <w:pPr>
        <w:pStyle w:val="Heading2"/>
      </w:pPr>
      <w:r>
        <w:t xml:space="preserve">5. Conclusion</w:t>
      </w:r>
    </w:p>
    <w:p>
      <w:pPr>
        <w:pStyle w:val="FirstParagraph"/>
      </w:pPr>
      <w:r>
        <w:t xml:space="preserve">In conclusion,</w:t>
      </w:r>
      <w:r>
        <w:t xml:space="preserve"> </w:t>
      </w:r>
      <w:r>
        <w:rPr>
          <w:iCs/>
          <w:i/>
        </w:rPr>
        <w:t xml:space="preserve">Zurich, Switzerland</w:t>
      </w:r>
      <w:r>
        <w:t xml:space="preserve">, offers a dynamic and challenging environment for dietitians who seek to make a meaningful impact on public health. The profession in this region is shaped by a combination of rigorous educational standards, diverse cultural contexts, and forward-thinking policies that prioritize prevention and innovation. As the global healthcare landscape evolves, dietitians in</w:t>
      </w:r>
      <w:r>
        <w:t xml:space="preserve"> </w:t>
      </w:r>
      <w:r>
        <w:rPr>
          <w:iCs/>
          <w:i/>
        </w:rPr>
        <w:t xml:space="preserve">Zurich</w:t>
      </w:r>
      <w:r>
        <w:t xml:space="preserve"> </w:t>
      </w:r>
      <w:r>
        <w:t xml:space="preserve">will continue to play a vital role in addressing both local and international health challenges through their expertise in nutrition science.</w:t>
      </w:r>
    </w:p>
    <w:p>
      <w:pPr>
        <w:pStyle w:val="BodyText"/>
      </w:pPr>
      <w:r>
        <w:t xml:space="preserve">This abstract academic document underscores the importance of integrating dietetic practices into Switzerland’s broader health strategy, particularly within urban centers like</w:t>
      </w:r>
      <w:r>
        <w:t xml:space="preserve"> </w:t>
      </w:r>
      <w:r>
        <w:rPr>
          <w:iCs/>
          <w:i/>
        </w:rPr>
        <w:t xml:space="preserve">Zurich</w:t>
      </w:r>
      <w:r>
        <w:t xml:space="preserve">. It also highlights the need for ongoing research, interdisciplinary collaboration, and cultural sensitivity to ensure that dietitians can meet the complex needs of a rapidly changing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Switzerland Zurich</dc:title>
  <dc:creator/>
  <dc:language>en</dc:language>
  <cp:keywords/>
  <dcterms:created xsi:type="dcterms:W3CDTF">2026-07-23T06:27:23Z</dcterms:created>
  <dcterms:modified xsi:type="dcterms:W3CDTF">2026-07-23T06:27:23Z</dcterms:modified>
</cp:coreProperties>
</file>

<file path=docProps/custom.xml><?xml version="1.0" encoding="utf-8"?>
<Properties xmlns="http://schemas.openxmlformats.org/officeDocument/2006/custom-properties" xmlns:vt="http://schemas.openxmlformats.org/officeDocument/2006/docPropsVTypes"/>
</file>