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fd7d071582e1240c248d0851fb14aa3752d71df"/>
    <w:p>
      <w:pPr>
        <w:pStyle w:val="Heading1"/>
      </w:pPr>
      <w:r>
        <w:t xml:space="preserve">Abstract Academic: The Role of Dietitians in Thailand Bangkok</w:t>
      </w:r>
    </w:p>
    <w:p>
      <w:pPr>
        <w:pStyle w:val="FirstParagraph"/>
      </w:pPr>
      <w:r>
        <w:t xml:space="preserve">The role of a</w:t>
      </w:r>
      <w:r>
        <w:t xml:space="preserve"> </w:t>
      </w:r>
      <w:r>
        <w:rPr>
          <w:bCs/>
          <w:b/>
        </w:rPr>
        <w:t xml:space="preserve">Dietitian</w:t>
      </w:r>
      <w:r>
        <w:t xml:space="preserve"> </w:t>
      </w:r>
      <w:r>
        <w:t xml:space="preserve">is increasingly critical in addressing public health challenges, particularly in rapidly urbanizing regions like</w:t>
      </w:r>
      <w:r>
        <w:t xml:space="preserve"> </w:t>
      </w:r>
      <w:r>
        <w:rPr>
          <w:iCs/>
          <w:i/>
        </w:rPr>
        <w:t xml:space="preserve">Thailand Bangkok</w:t>
      </w:r>
      <w:r>
        <w:t xml:space="preserve">. As the capital city of Thailand, Bangkok faces unique dietary and lifestyle-related health issues due to its cosmopolitan nature, high population density, and cultural shifts toward Westernized eating habits. This academic abstract explores the multifaceted responsibilities of dietitians in this context, emphasizing their significance in promoting nutritional well-being while navigating cultural sensitivities and modern health trends. The document highlights how</w:t>
      </w:r>
      <w:r>
        <w:t xml:space="preserve"> </w:t>
      </w:r>
      <w:r>
        <w:rPr>
          <w:bCs/>
          <w:b/>
        </w:rPr>
        <w:t xml:space="preserve">Dietitians</w:t>
      </w:r>
      <w:r>
        <w:t xml:space="preserve"> </w:t>
      </w:r>
      <w:r>
        <w:t xml:space="preserve">in Bangkok contribute to public health initiatives, manage chronic diseases, and adapt traditional Thai dietary practices to contemporary medical guidelines.</w:t>
      </w:r>
    </w:p>
    <w:bookmarkStart w:id="20" w:name="X9e789aa2a20e5ac2caa59da324bef18015db18e"/>
    <w:p>
      <w:pPr>
        <w:pStyle w:val="Heading2"/>
      </w:pPr>
      <w:r>
        <w:t xml:space="preserve">The Growing Demand for Dietitians in Thailand Bangkok</w:t>
      </w:r>
    </w:p>
    <w:p>
      <w:pPr>
        <w:pStyle w:val="FirstParagraph"/>
      </w:pPr>
      <w:r>
        <w:rPr>
          <w:iCs/>
          <w:i/>
        </w:rPr>
        <w:t xml:space="preserve">Thailand Bangkok</w:t>
      </w:r>
      <w:r>
        <w:t xml:space="preserve"> </w:t>
      </w:r>
      <w:r>
        <w:t xml:space="preserve">is a hub of economic activity and tourism, which has led to a surge in health-related concerns such as obesity, diabetes, and cardiovascular diseases. The prevalence of these conditions has created an urgent need for specialized healthcare professionals like dietitians. According to the Thai Ministry of Public Health (2023), Bangkok’s population exhibits a rising rate of non-communicable diseases (NCDs), largely attributed to poor dietary choices and sedentary lifestyles. In response, the role of</w:t>
      </w:r>
      <w:r>
        <w:t xml:space="preserve"> </w:t>
      </w:r>
      <w:r>
        <w:rPr>
          <w:bCs/>
          <w:b/>
        </w:rPr>
        <w:t xml:space="preserve">Dietitians</w:t>
      </w:r>
      <w:r>
        <w:t xml:space="preserve"> </w:t>
      </w:r>
      <w:r>
        <w:t xml:space="preserve">has expanded beyond clinical settings into schools, corporate wellness programs, and community outreach initiatives. This shift underscores the importance of dietitians in shaping public health policies tailored to Bangkok’s diverse demographics.</w:t>
      </w:r>
    </w:p>
    <w:p>
      <w:pPr>
        <w:pStyle w:val="BodyText"/>
      </w:pPr>
      <w:r>
        <w:t xml:space="preserve">A key challenge for</w:t>
      </w:r>
      <w:r>
        <w:t xml:space="preserve"> </w:t>
      </w:r>
      <w:r>
        <w:rPr>
          <w:bCs/>
          <w:b/>
        </w:rPr>
        <w:t xml:space="preserve">Dietitians</w:t>
      </w:r>
      <w:r>
        <w:t xml:space="preserve"> </w:t>
      </w:r>
      <w:r>
        <w:t xml:space="preserve">in Bangkok is addressing the paradox of nutritional abundance and deficiency. While traditional Thai cuisine emphasizes fresh ingredients like vegetables, fish, and legumes—rich in nutrients—the modernization of food systems has introduced processed foods high in sugar, sodium, and unhealthy fats. For example, the popularity of fast food chains such as McDonald’s and KFC in Bangkok has contributed to a rise in metabolic disorders.</w:t>
      </w:r>
      <w:r>
        <w:t xml:space="preserve"> </w:t>
      </w:r>
      <w:r>
        <w:rPr>
          <w:bCs/>
          <w:b/>
        </w:rPr>
        <w:t xml:space="preserve">Dietitians</w:t>
      </w:r>
      <w:r>
        <w:t xml:space="preserve"> </w:t>
      </w:r>
      <w:r>
        <w:t xml:space="preserve">must navigate this complex landscape by educating the public on balanced eating while respecting cultural preferences for flavors like lemongrass, chili, and coconut milk.</w:t>
      </w:r>
    </w:p>
    <w:bookmarkEnd w:id="20"/>
    <w:bookmarkStart w:id="21" w:name="Xf20e3dddffb284b0737f6a431b96dacadfd6166"/>
    <w:p>
      <w:pPr>
        <w:pStyle w:val="Heading2"/>
      </w:pPr>
      <w:r>
        <w:t xml:space="preserve">Cultural Sensitivity and Nutritional Counseling</w:t>
      </w:r>
    </w:p>
    <w:p>
      <w:pPr>
        <w:pStyle w:val="FirstParagraph"/>
      </w:pPr>
      <w:r>
        <w:t xml:space="preserve">In</w:t>
      </w:r>
      <w:r>
        <w:t xml:space="preserve"> </w:t>
      </w:r>
      <w:r>
        <w:rPr>
          <w:iCs/>
          <w:i/>
        </w:rPr>
        <w:t xml:space="preserve">Thailand Bangkok</w:t>
      </w:r>
      <w:r>
        <w:t xml:space="preserve">, dietitians must balance scientific dietary guidelines with respect for local customs. Thai cuisine is deeply rooted in tradition, with meals often centered around rice, soups, and curries. A</w:t>
      </w:r>
      <w:r>
        <w:t xml:space="preserve"> </w:t>
      </w:r>
      <w:r>
        <w:rPr>
          <w:bCs/>
          <w:b/>
        </w:rPr>
        <w:t xml:space="preserve">Dietitian</w:t>
      </w:r>
      <w:r>
        <w:t xml:space="preserve"> </w:t>
      </w:r>
      <w:r>
        <w:t xml:space="preserve">in this setting must understand the cultural significance of food to provide effective advice. For instance, advising patients to reduce rice consumption—a staple in Thai culture—requires a nuanced approach that acknowledges its role as a source of comfort and community bonding.</w:t>
      </w:r>
    </w:p>
    <w:p>
      <w:pPr>
        <w:pStyle w:val="BodyText"/>
      </w:pPr>
      <w:r>
        <w:t xml:space="preserve">Cultural sensitivity is also vital when addressing dietary restrictions, such as those observed during religious festivals like Songkran or Buddhist holidays. Dietitians must collaborate with local communities to develop culturally appropriate meal plans that align with both health goals and cultural practices. This approach not only enhances patient compliance but also fosters trust in the healthcare system.</w:t>
      </w:r>
    </w:p>
    <w:bookmarkEnd w:id="21"/>
    <w:bookmarkStart w:id="22" w:name="Xbc58c495f508298dbb52e4afdfed371489fa238"/>
    <w:p>
      <w:pPr>
        <w:pStyle w:val="Heading2"/>
      </w:pPr>
      <w:r>
        <w:t xml:space="preserve">Educational Initiatives and Public Health Campaigns</w:t>
      </w:r>
    </w:p>
    <w:p>
      <w:pPr>
        <w:pStyle w:val="FirstParagraph"/>
      </w:pPr>
      <w:r>
        <w:t xml:space="preserve">The role of a</w:t>
      </w:r>
      <w:r>
        <w:t xml:space="preserve"> </w:t>
      </w:r>
      <w:r>
        <w:rPr>
          <w:bCs/>
          <w:b/>
        </w:rPr>
        <w:t xml:space="preserve">Dietitian</w:t>
      </w:r>
      <w:r>
        <w:t xml:space="preserve"> </w:t>
      </w:r>
      <w:r>
        <w:t xml:space="preserve">in</w:t>
      </w:r>
      <w:r>
        <w:t xml:space="preserve"> </w:t>
      </w:r>
      <w:r>
        <w:rPr>
          <w:iCs/>
          <w:i/>
        </w:rPr>
        <w:t xml:space="preserve">Thailand Bangkok</w:t>
      </w:r>
      <w:r>
        <w:t xml:space="preserve"> </w:t>
      </w:r>
      <w:r>
        <w:t xml:space="preserve">extends to education and advocacy. Many dietitians work with schools and universities to implement nutrition programs that teach students about healthy eating habits. For example, the “Healthy Thai Lifestyle” campaign launched by the Department of Health in 2021 involved dietitians training educators to integrate nutritional literacy into school curriculums. Such initiatives aim to combat childhood obesity and instill lifelong healthy behaviors.</w:t>
      </w:r>
    </w:p>
    <w:p>
      <w:pPr>
        <w:pStyle w:val="BodyText"/>
      </w:pPr>
      <w:r>
        <w:t xml:space="preserve">In addition, dietitians frequently participate in public health campaigns targeting high-risk populations. For instance, they may conduct workshops for elderly citizens on managing hypertension through diet or collaborate with hospitals to provide post-surgical nutritional support. These efforts highlight the dynamic role of</w:t>
      </w:r>
      <w:r>
        <w:t xml:space="preserve"> </w:t>
      </w:r>
      <w:r>
        <w:rPr>
          <w:bCs/>
          <w:b/>
        </w:rPr>
        <w:t xml:space="preserve">Dietitians</w:t>
      </w:r>
      <w:r>
        <w:t xml:space="preserve"> </w:t>
      </w:r>
      <w:r>
        <w:t xml:space="preserve">as both educators and caregivers in Bangkok’s healthcare ecosystem.</w:t>
      </w:r>
    </w:p>
    <w:bookmarkEnd w:id="22"/>
    <w:bookmarkStart w:id="23" w:name="technological-integration-and-innovation"/>
    <w:p>
      <w:pPr>
        <w:pStyle w:val="Heading2"/>
      </w:pPr>
      <w:r>
        <w:t xml:space="preserve">Technological Integration and Innovation</w:t>
      </w:r>
    </w:p>
    <w:p>
      <w:pPr>
        <w:pStyle w:val="FirstParagraph"/>
      </w:pPr>
      <w:r>
        <w:t xml:space="preserve">With the rise of digital technology, dietitians in</w:t>
      </w:r>
      <w:r>
        <w:t xml:space="preserve"> </w:t>
      </w:r>
      <w:r>
        <w:rPr>
          <w:iCs/>
          <w:i/>
        </w:rPr>
        <w:t xml:space="preserve">Thailand Bangkok</w:t>
      </w:r>
      <w:r>
        <w:t xml:space="preserve"> </w:t>
      </w:r>
      <w:r>
        <w:t xml:space="preserve">are leveraging tools like mobile apps, telehealth consultations, and social media to reach broader audiences. Apps such as “Healthy Thai” and “NutriThai” developed by local institutions provide users with personalized meal plans based on their health goals while incorporating traditional recipes. Telehealth services have also gained popularity, allowing</w:t>
      </w:r>
      <w:r>
        <w:t xml:space="preserve"> </w:t>
      </w:r>
      <w:r>
        <w:rPr>
          <w:bCs/>
          <w:b/>
        </w:rPr>
        <w:t xml:space="preserve">Dietitians</w:t>
      </w:r>
      <w:r>
        <w:t xml:space="preserve"> </w:t>
      </w:r>
      <w:r>
        <w:t xml:space="preserve">to offer virtual counseling sessions to individuals unable to visit clinics due to work or time constraints.</w:t>
      </w:r>
    </w:p>
    <w:p>
      <w:pPr>
        <w:pStyle w:val="BodyText"/>
      </w:pPr>
      <w:r>
        <w:t xml:space="preserve">This integration of technology reflects the adaptability of</w:t>
      </w:r>
      <w:r>
        <w:t xml:space="preserve"> </w:t>
      </w:r>
      <w:r>
        <w:rPr>
          <w:bCs/>
          <w:b/>
        </w:rPr>
        <w:t xml:space="preserve">Dietitians</w:t>
      </w:r>
      <w:r>
        <w:t xml:space="preserve"> </w:t>
      </w:r>
      <w:r>
        <w:t xml:space="preserve">in addressing modern challenges. However, it also raises concerns about data privacy and the need for digital literacy among both practitioners and clients. As such, ongoing training programs for dietitians in Bangkok emphasize technological proficiency while ensuring ethical standards are upheld.</w:t>
      </w:r>
    </w:p>
    <w:bookmarkEnd w:id="23"/>
    <w:bookmarkStart w:id="24" w:name="challenges-and-future-directions"/>
    <w:p>
      <w:pPr>
        <w:pStyle w:val="Heading2"/>
      </w:pPr>
      <w:r>
        <w:t xml:space="preserve">Challenges and Future Directions</w:t>
      </w:r>
    </w:p>
    <w:p>
      <w:pPr>
        <w:pStyle w:val="FirstParagraph"/>
      </w:pPr>
      <w:r>
        <w:t xml:space="preserve">Despite their growing influence, dietitians in</w:t>
      </w:r>
      <w:r>
        <w:t xml:space="preserve"> </w:t>
      </w:r>
      <w:r>
        <w:rPr>
          <w:iCs/>
          <w:i/>
        </w:rPr>
        <w:t xml:space="preserve">Thailand Bangkok</w:t>
      </w:r>
      <w:r>
        <w:t xml:space="preserve"> </w:t>
      </w:r>
      <w:r>
        <w:t xml:space="preserve">face challenges such as limited government funding, high patient-to-dietitian ratios, and societal stigma around seeking nutritional advice. Additionally, the fast-paced lifestyle of urban dwellers often leads to neglect of dietary health priorities.</w:t>
      </w:r>
    </w:p>
    <w:p>
      <w:pPr>
        <w:pStyle w:val="BodyText"/>
      </w:pPr>
      <w:r>
        <w:t xml:space="preserve">To overcome these barriers, future strategies must focus on policy reforms that recognize dietitians as integral to primary healthcare. Collaborations between private and public sectors could help fund community-based programs, while research initiatives might explore the effectiveness of culturally tailored interventions. The academic community also has a role in advancing the field through studies on the impact of dietitians’ work in urban settings like Bangkok.</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Dietitian</w:t>
      </w:r>
      <w:r>
        <w:t xml:space="preserve"> </w:t>
      </w:r>
      <w:r>
        <w:t xml:space="preserve">in</w:t>
      </w:r>
      <w:r>
        <w:t xml:space="preserve"> </w:t>
      </w:r>
      <w:r>
        <w:rPr>
          <w:iCs/>
          <w:i/>
        </w:rPr>
        <w:t xml:space="preserve">Thailand Bangkok</w:t>
      </w:r>
      <w:r>
        <w:t xml:space="preserve"> </w:t>
      </w:r>
      <w:r>
        <w:t xml:space="preserve">is pivotal to addressing the city’s unique health challenges. By blending scientific expertise with cultural awareness, dietitians contribute to improving public health outcomes while preserving the culinary heritage of Thailand. As urbanization and globalization continue to reshape dietary habits, the work of these professionals remains essential in fostering a healthier future for Bangkok and beyond.</w:t>
      </w:r>
    </w:p>
    <w:p>
      <w:pPr>
        <w:pStyle w:val="BodyText"/>
      </w:pPr>
      <w:r>
        <w:t xml:space="preserve">This academic abstract underscores the importance of integrating</w:t>
      </w:r>
      <w:r>
        <w:t xml:space="preserve"> </w:t>
      </w:r>
      <w:r>
        <w:rPr>
          <w:bCs/>
          <w:b/>
        </w:rPr>
        <w:t xml:space="preserve">Dietitian</w:t>
      </w:r>
      <w:r>
        <w:t xml:space="preserve"> </w:t>
      </w:r>
      <w:r>
        <w:t xml:space="preserve">services into national healthcare strategies, particularly in dynamic urban centers like</w:t>
      </w:r>
      <w:r>
        <w:t xml:space="preserve"> </w:t>
      </w:r>
      <w:r>
        <w:rPr>
          <w:iCs/>
          <w:i/>
        </w:rPr>
        <w:t xml:space="preserve">Thailand Bangkok</w:t>
      </w:r>
      <w:r>
        <w:t xml:space="preserve">. Through education, innovation, and cultural sensitivity, dietitians are poised to play a leading role in shaping the health landscape of one of Southeast Asia’s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Thailand Bangkok</dc:title>
  <dc:creator/>
  <dc:language>en</dc:language>
  <cp:keywords/>
  <dcterms:created xsi:type="dcterms:W3CDTF">2026-07-21T02:01:29Z</dcterms:created>
  <dcterms:modified xsi:type="dcterms:W3CDTF">2026-07-21T02:01:29Z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