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Dietitian</w:t>
      </w:r>
      <w:r>
        <w:t xml:space="preserve"> </w:t>
      </w:r>
      <w:r>
        <w:t xml:space="preserve">in</w:t>
      </w:r>
      <w:r>
        <w:t xml:space="preserve"> </w:t>
      </w:r>
      <w:r>
        <w:t xml:space="preserve">Uganda</w:t>
      </w:r>
      <w:r>
        <w:t xml:space="preserve"> </w:t>
      </w:r>
      <w:r>
        <w:t xml:space="preserve">Kampala</w:t>
      </w:r>
    </w:p>
    <w:bookmarkStart w:id="20" w:name="Xc90782f8288d4c0dab44fb677b05b3fd72dd612"/>
    <w:p>
      <w:pPr>
        <w:pStyle w:val="Heading1"/>
      </w:pPr>
      <w:r>
        <w:t xml:space="preserve">Abstract Academic Document on the Role of Dietitians in Uganda Kampala</w:t>
      </w:r>
    </w:p>
    <w:p>
      <w:pPr>
        <w:pStyle w:val="FirstParagraph"/>
      </w:pPr>
      <w:r>
        <w:rPr>
          <w:bCs/>
          <w:b/>
        </w:rPr>
        <w:t xml:space="preserve">Abstract Academic:</w:t>
      </w:r>
    </w:p>
    <w:p>
      <w:pPr>
        <w:pStyle w:val="BodyText"/>
      </w:pPr>
      <w:r>
        <w:t xml:space="preserve">The role of a</w:t>
      </w:r>
      <w:r>
        <w:t xml:space="preserve"> </w:t>
      </w:r>
      <w:r>
        <w:rPr>
          <w:bCs/>
          <w:b/>
        </w:rPr>
        <w:t xml:space="preserve">Dietitian</w:t>
      </w:r>
      <w:r>
        <w:t xml:space="preserve"> </w:t>
      </w:r>
      <w:r>
        <w:t xml:space="preserve">is pivotal in addressing public health challenges, particularly in urban centers like</w:t>
      </w:r>
      <w:r>
        <w:t xml:space="preserve"> </w:t>
      </w:r>
      <w:r>
        <w:rPr>
          <w:iCs/>
          <w:i/>
        </w:rPr>
        <w:t xml:space="preserve">Kampala, Uganda</w:t>
      </w:r>
      <w:r>
        <w:t xml:space="preserve">, where rapid urbanization, changing dietary patterns, and socio-economic disparities create unique nutritional needs. This academic abstract explores the critical contributions of dietitians to public health in Kampala, emphasizing their role in combating malnutrition, promoting preventive care for chronic diseases such as diabetes and hypertension, and addressing food insecurity. Given the growing burden of non-communicable diseases (NCDs) and persistent undernutrition in Uganda’s capital city, this document underscores the necessity of integrating dietitians into healthcare systems to foster holistic health outcomes. The study also highlights challenges faced by</w:t>
      </w:r>
      <w:r>
        <w:t xml:space="preserve"> </w:t>
      </w:r>
      <w:r>
        <w:rPr>
          <w:bCs/>
          <w:b/>
        </w:rPr>
        <w:t xml:space="preserve">Dietitian</w:t>
      </w:r>
      <w:r>
        <w:t xml:space="preserve">s in Kampala, including limited resources, cultural barriers to dietary change, and a shortage of trained professionals. Furthermore, it outlines opportunities for collaboration between local institutions, international organizations, and policymakers to strengthen the capacity of dietitians in delivering culturally sensitive nutrition services.</w:t>
      </w:r>
    </w:p>
    <w:p>
      <w:pPr>
        <w:pStyle w:val="BodyText"/>
      </w:pPr>
      <w:r>
        <w:t xml:space="preserve">Kampala has experienced rapid urbanization over the past two decades, with a significant influx of rural migrants seeking economic opportunities. While this has spurred economic growth, it has also led to lifestyle changes that exacerbate nutritional imbalances. Traditional diets rich in whole grains, vegetables, and legumes are increasingly being replaced by processed foods high in sugar, salt, and unhealthy fats. Concurrently, food insecurity remains a pressing issue for low-income populations due to rising costs of living and limited access to nutritious food options. These dual challenges—malnutrition among vulnerable groups (e.g., children under five and pregnant women) alongside the rise of NCDs—necessitate the expertise of</w:t>
      </w:r>
      <w:r>
        <w:t xml:space="preserve"> </w:t>
      </w:r>
      <w:r>
        <w:rPr>
          <w:bCs/>
          <w:b/>
        </w:rPr>
        <w:t xml:space="preserve">Dietitians</w:t>
      </w:r>
      <w:r>
        <w:t xml:space="preserve"> </w:t>
      </w:r>
      <w:r>
        <w:t xml:space="preserve">who can tailor interventions to these complex realities.</w:t>
      </w:r>
    </w:p>
    <w:p>
      <w:pPr>
        <w:pStyle w:val="BodyText"/>
      </w:pPr>
      <w:r>
        <w:t xml:space="preserve">In</w:t>
      </w:r>
      <w:r>
        <w:t xml:space="preserve"> </w:t>
      </w:r>
      <w:r>
        <w:rPr>
          <w:iCs/>
          <w:i/>
        </w:rPr>
        <w:t xml:space="preserve">Kampala, Uganda</w:t>
      </w:r>
      <w:r>
        <w:t xml:space="preserve">, dietitians operate in diverse settings, including hospitals, community health centers, schools, and private clinics. Their responsibilities range from conducting nutritional assessments and creating personalized meal plans to educating communities about healthy eating practices. For instance, in public hospitals such as the Mulago National Referral Hospital (MNRH), dietitians work alongside doctors and nurses to manage conditions like kwashiorkor, marasmus, and gestational diabetes. In community settings, they collaborate with local leaders to implement programs targeting micronutrient deficiencies through food fortification and dietary diversification initiatives.</w:t>
      </w:r>
    </w:p>
    <w:p>
      <w:pPr>
        <w:pStyle w:val="BodyText"/>
      </w:pPr>
      <w:r>
        <w:t xml:space="preserve">However, the</w:t>
      </w:r>
      <w:r>
        <w:t xml:space="preserve"> </w:t>
      </w:r>
      <w:r>
        <w:rPr>
          <w:bCs/>
          <w:b/>
        </w:rPr>
        <w:t xml:space="preserve">Dietitian</w:t>
      </w:r>
      <w:r>
        <w:t xml:space="preserve"> </w:t>
      </w:r>
      <w:r>
        <w:t xml:space="preserve">profession in Kampala faces several obstacles. First, there is a shortage of trained professionals due to limited enrollment in nutrition-related academic programs at Ugandan universities. Second, the integration of dietitians into primary healthcare services remains fragmented, with many health facilities lacking dedicated nutrition departments. Third, cultural norms often influence dietary choices in ways that conflict with evidence-based recommendations—for example, the preference for high-starch diets and the stigmatization of certain food groups (e.g., dairy or lean proteins). Addressing these challenges requires a multifaceted approach involving policy reforms, investment in education, and community engagement.</w:t>
      </w:r>
    </w:p>
    <w:p>
      <w:pPr>
        <w:pStyle w:val="BodyText"/>
      </w:pPr>
      <w:r>
        <w:t xml:space="preserve">The academic literature emphasizes that</w:t>
      </w:r>
      <w:r>
        <w:t xml:space="preserve"> </w:t>
      </w:r>
      <w:r>
        <w:rPr>
          <w:bCs/>
          <w:b/>
        </w:rPr>
        <w:t xml:space="preserve">Dietitians</w:t>
      </w:r>
      <w:r>
        <w:t xml:space="preserve"> </w:t>
      </w:r>
      <w:r>
        <w:t xml:space="preserve">in urban centers like Kampala must adopt culturally sensitive strategies to achieve sustainable behavior change. This includes incorporating local ingredients into dietary guidelines, respecting traditional healing practices where possible, and leveraging digital platforms for outreach. For instance, mobile health (mHealth) applications have shown promise in educating residents about affordable, nutrient-dense food options. Additionally, partnerships with schools and workplaces can amplify the reach of nutrition education programs.</w:t>
      </w:r>
    </w:p>
    <w:p>
      <w:pPr>
        <w:pStyle w:val="BodyText"/>
      </w:pPr>
      <w:r>
        <w:t xml:space="preserve">Despite these challenges, there are opportunities for growth. Kampala’s proximity to international donors and NGOs focused on global health has led to increased funding for nutrition programs. For example, organizations like the World Food Programme (WFP) and UNICEF have partnered with Ugandan institutions to train dietitians in maternal and child nutrition. Furthermore, the government of Uganda has recognized the importance of nutrition in its National Health Policy, which includes targets for reducing stunting and anemia among children under five. These initiatives provide a framework for</w:t>
      </w:r>
      <w:r>
        <w:t xml:space="preserve"> </w:t>
      </w:r>
      <w:r>
        <w:rPr>
          <w:bCs/>
          <w:b/>
        </w:rPr>
        <w:t xml:space="preserve">Dietitians</w:t>
      </w:r>
      <w:r>
        <w:t xml:space="preserve"> </w:t>
      </w:r>
      <w:r>
        <w:t xml:space="preserve">to expand their impact.</w:t>
      </w:r>
    </w:p>
    <w:p>
      <w:pPr>
        <w:pStyle w:val="BodyText"/>
      </w:pPr>
      <w:r>
        <w:t xml:space="preserve">The role of</w:t>
      </w:r>
      <w:r>
        <w:t xml:space="preserve"> </w:t>
      </w:r>
      <w:r>
        <w:rPr>
          <w:bCs/>
          <w:b/>
        </w:rPr>
        <w:t xml:space="preserve">Dietitian</w:t>
      </w:r>
      <w:r>
        <w:t xml:space="preserve">s in Kampala is further amplified by the city’s status as a regional hub. Migrants from neighboring countries such as Rwanda, South Sudan, and Tanzania seek healthcare services in Kampala, creating opportunities for cross-border collaboration on nutrition issues. Dietitians can play a key role in addressing refugee-specific challenges like food insecurity and cultural dietary restrictions while promoting health equity.</w:t>
      </w:r>
    </w:p>
    <w:p>
      <w:pPr>
        <w:pStyle w:val="BodyText"/>
      </w:pPr>
      <w:r>
        <w:t xml:space="preserve">In conclusion, the</w:t>
      </w:r>
      <w:r>
        <w:t xml:space="preserve"> </w:t>
      </w:r>
      <w:r>
        <w:rPr>
          <w:bCs/>
          <w:b/>
        </w:rPr>
        <w:t xml:space="preserve">Dietitian</w:t>
      </w:r>
      <w:r>
        <w:t xml:space="preserve"> </w:t>
      </w:r>
      <w:r>
        <w:t xml:space="preserve">profession is indispensable to improving public health outcomes in</w:t>
      </w:r>
      <w:r>
        <w:t xml:space="preserve"> </w:t>
      </w:r>
      <w:r>
        <w:rPr>
          <w:iCs/>
          <w:i/>
        </w:rPr>
        <w:t xml:space="preserve">Kampala, Uganda</w:t>
      </w:r>
      <w:r>
        <w:t xml:space="preserve">. By addressing both undernutrition and the rising prevalence of NCDs, dietitians contribute to the United Nations Sustainable Development Goals (SDGs), particularly SDG 2 (Zero Hunger) and SDG 3 (Good Health and Well-Being). However, this requires sustained investment in education, infrastructure, and intersectoral collaboration. Future research should focus on evaluating the effectiveness of community-based nutrition programs led by</w:t>
      </w:r>
      <w:r>
        <w:t xml:space="preserve"> </w:t>
      </w:r>
      <w:r>
        <w:rPr>
          <w:bCs/>
          <w:b/>
        </w:rPr>
        <w:t xml:space="preserve">Dietitians</w:t>
      </w:r>
      <w:r>
        <w:t xml:space="preserve"> </w:t>
      </w:r>
      <w:r>
        <w:t xml:space="preserve">in Kampala and exploring innovative solutions to overcome systemic barriers.</w:t>
      </w:r>
    </w:p>
    <w:p>
      <w:pPr>
        <w:pStyle w:val="BodyText"/>
      </w:pPr>
      <w:r>
        <w:rPr>
          <w:iCs/>
          <w:i/>
        </w:rPr>
        <w:t xml:space="preserve">Note: This document is intended for academic purposes and highlights the significance of dietitians in Uganda’s capital city, emphasizing their role, challenges, and opportunities for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Dietitian in Uganda Kampala</dc:title>
  <dc:creator/>
  <dc:language>en</dc:language>
  <cp:keywords/>
  <dcterms:created xsi:type="dcterms:W3CDTF">2026-07-21T03:56:20Z</dcterms:created>
  <dcterms:modified xsi:type="dcterms:W3CDTF">2026-07-21T03:56:20Z</dcterms:modified>
</cp:coreProperties>
</file>

<file path=docProps/custom.xml><?xml version="1.0" encoding="utf-8"?>
<Properties xmlns="http://schemas.openxmlformats.org/officeDocument/2006/custom-properties" xmlns:vt="http://schemas.openxmlformats.org/officeDocument/2006/docPropsVTypes"/>
</file>