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Diplomat</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5" w:name="X59d24ba4865a132328d2e1ab351f501911c2688"/>
    <w:p>
      <w:pPr>
        <w:pStyle w:val="Heading1"/>
      </w:pPr>
      <w:r>
        <w:t xml:space="preserve">Abstract Academic Document: The Role of the Diplomat in Argentina, Buenos Aires</w:t>
      </w:r>
    </w:p>
    <w:p>
      <w:pPr>
        <w:pStyle w:val="FirstParagraph"/>
      </w:pPr>
      <w:r>
        <w:t xml:space="preserve">The role of a diplomat has long been central to the shaping and maintenance of international relations, particularly in regions characterized by complex geopolitical dynamics. In the context of Argentina’s capital city, Buenos Aires—often referred to as a regional hub for diplomacy in Latin America—the function of the diplomat assumes a unique significance. This abstract academic document explores the multifaceted contributions of diplomats operating in Buenos Aires, emphasizing their role as intermediaries between Argentina and global actors, while also highlighting the challenges and opportunities inherent in this position within Argentina’s specific socio-political landscape. The discussion is framed through the lens of historical precedent, contemporary diplomatic practices, and the city’s strategic importance as a center for international dialogue.</w:t>
      </w:r>
    </w:p>
    <w:bookmarkStart w:id="20" w:name="Xf41dad5ed2ba16ef83912462fa776dd96b4094f"/>
    <w:p>
      <w:pPr>
        <w:pStyle w:val="Heading2"/>
      </w:pPr>
      <w:r>
        <w:t xml:space="preserve">Historical Context: Buenos Aires as a Diplomatic Nexus</w:t>
      </w:r>
    </w:p>
    <w:p>
      <w:pPr>
        <w:pStyle w:val="FirstParagraph"/>
      </w:pPr>
      <w:r>
        <w:t xml:space="preserve">Buenos Aires has historically served as Argentina’s primary gateway to global diplomacy. Since the 19th century, when Argentina began its integration into international trade networks, the city has been home to foreign embassies and consulates, reflecting its status as a political and economic capital. The role of diplomats in this setting evolved alongside Argentina’s fluctuating foreign policy stances—from alignment with European powers during the early 20th century to more recent engagements with emerging global actors such as China and regional organizations like Mercosur. Diplomats stationed in Buenos Aires have played a pivotal role in negotiating treaties, managing conflicts, and fostering economic partnerships that shape Argentina’s domestic and international trajectory.</w:t>
      </w:r>
    </w:p>
    <w:p>
      <w:pPr>
        <w:pStyle w:val="BodyText"/>
      </w:pPr>
      <w:r>
        <w:t xml:space="preserve">Notably, the Cold War era saw Buenos Aires become a battleground for ideological diplomacy, with diplomats representing both Western and non-aligned nations navigating the complexities of Argentina’s political shifts. This history underscores the enduring importance of Buenos Aires as a stage for diplomatic engagement, where diplomats must balance national interests with global imperatives.</w:t>
      </w:r>
    </w:p>
    <w:bookmarkEnd w:id="20"/>
    <w:bookmarkStart w:id="21" w:name="X7c7b5c8de35a42268c173850526209e6e221b1b"/>
    <w:p>
      <w:pPr>
        <w:pStyle w:val="Heading2"/>
      </w:pPr>
      <w:r>
        <w:t xml:space="preserve">The Modern Diplomat: Functions and Responsibilities in Buenos Aires</w:t>
      </w:r>
    </w:p>
    <w:p>
      <w:pPr>
        <w:pStyle w:val="FirstParagraph"/>
      </w:pPr>
      <w:r>
        <w:t xml:space="preserve">Today, the diplomat in Buenos Aires operates within a dynamic environment marked by Argentina’s economic volatility, its commitment to multilateralism, and its strategic positioning in South America. The responsibilities of such diplomats extend beyond traditional foreign policy tasks to include fostering cultural exchange, mediating trade disputes, and advancing Argentina’s interests in international bodies like the United Nations or the Organization of American States (OAS).</w:t>
      </w:r>
    </w:p>
    <w:p>
      <w:pPr>
        <w:pStyle w:val="BodyText"/>
      </w:pPr>
      <w:r>
        <w:t xml:space="preserve">A key function of diplomats stationed in Buenos Aires is their role as envoys for bilateral and multilateral agreements. For example, they are instrumental in negotiating energy deals with neighboring countries, addressing environmental concerns through regional collaborations, and promoting Argentina’s cultural exports such as literature, film, and gastronomy. Additionally, these diplomats must navigate the intricate web of Argentina’s domestic politics, where shifting governmental priorities can impact foreign policy consistency.</w:t>
      </w:r>
    </w:p>
    <w:p>
      <w:pPr>
        <w:pStyle w:val="BodyText"/>
      </w:pPr>
      <w:r>
        <w:t xml:space="preserve">Moreover, the diplomat in Buenos Aires serves as a critical liaison for crisis management. Given Argentina’s history of economic crises and political upheavals—such as the 2001 financial collapse or recent tensions with international creditors—diplomats must work closely with both national and international stakeholders to stabilize the country’s reputation abroad. Their ability to communicate Argentina’s position effectively is vital in securing foreign investment, debt restructuring, and trade agreements.</w:t>
      </w:r>
    </w:p>
    <w:bookmarkEnd w:id="21"/>
    <w:bookmarkStart w:id="22" w:name="X32090d4c0b3a8efdef7e345c0807b83fe2319d6"/>
    <w:p>
      <w:pPr>
        <w:pStyle w:val="Heading2"/>
      </w:pPr>
      <w:r>
        <w:t xml:space="preserve">Challenges Facing Diplomats in Buenos Aires</w:t>
      </w:r>
    </w:p>
    <w:p>
      <w:pPr>
        <w:pStyle w:val="FirstParagraph"/>
      </w:pPr>
      <w:r>
        <w:t xml:space="preserve">The role of a diplomat in Buenos Aires is not without challenges. One of the most pressing issues is the political instability that occasionally plagues Argentine governance. Frequent changes in government can lead to abrupt shifts in foreign policy, requiring diplomats to recalibrate their strategies rapidly while maintaining credibility with host nations and international partners.</w:t>
      </w:r>
    </w:p>
    <w:p>
      <w:pPr>
        <w:pStyle w:val="BodyText"/>
      </w:pPr>
      <w:r>
        <w:t xml:space="preserve">Another significant challenge arises from Argentina’s economic conditions. Currency devaluations, inflation, and limited fiscal resources often constrain the country’s ability to engage fully in global diplomacy. Diplomats must therefore advocate for Argentina’s interests while acknowledging these constraints, a delicate balancing act that demands both political acumen and cultural sensitivity.</w:t>
      </w:r>
    </w:p>
    <w:p>
      <w:pPr>
        <w:pStyle w:val="BodyText"/>
      </w:pPr>
      <w:r>
        <w:t xml:space="preserve">Additionally, the rise of non-state actors—such as multinational corporations or environmental NGOs—has expanded the scope of diplomatic work. Diplomats in Buenos Aires now engage not only with governments but also with private entities and civil society organizations, reflecting a broader trend toward multistakeholder diplomacy.</w:t>
      </w:r>
    </w:p>
    <w:bookmarkEnd w:id="22"/>
    <w:bookmarkStart w:id="23" w:name="X3007f8e8f9fe4a6236655a79c0d53ff2cc847c5"/>
    <w:p>
      <w:pPr>
        <w:pStyle w:val="Heading2"/>
      </w:pPr>
      <w:r>
        <w:t xml:space="preserve">Argentina’s Strategic Importance and the Diplomat’s Role</w:t>
      </w:r>
    </w:p>
    <w:p>
      <w:pPr>
        <w:pStyle w:val="FirstParagraph"/>
      </w:pPr>
      <w:r>
        <w:t xml:space="preserve">Buenos Aires remains a critical node in Argentina’s diplomatic network due to its status as the country’s capital. The city hosts numerous international events, including summits focused on climate change, trade, and regional security. Diplomats stationed here are often at the forefront of these initiatives, representing Argentina on global platforms and fostering partnerships that align with national priorities.</w:t>
      </w:r>
    </w:p>
    <w:p>
      <w:pPr>
        <w:pStyle w:val="BodyText"/>
      </w:pPr>
      <w:r>
        <w:t xml:space="preserve">The city’s cosmopolitan nature also provides a unique advantage for diplomats. Buenos Aires is home to a diverse expatriate community, including professionals from the Americas, Europe, and Asia. This diversity allows diplomats to build networks across cultures, enhancing their ability to negotiate and collaborate on international issues.</w:t>
      </w:r>
    </w:p>
    <w:bookmarkEnd w:id="23"/>
    <w:bookmarkStart w:id="24" w:name="X9888d846ecf5950e12d427faf656f6d6e9c22c6"/>
    <w:p>
      <w:pPr>
        <w:pStyle w:val="Heading2"/>
      </w:pPr>
      <w:r>
        <w:t xml:space="preserve">Conclusion: The Enduring Relevance of Diplomats in Buenos Aires</w:t>
      </w:r>
    </w:p>
    <w:p>
      <w:pPr>
        <w:pStyle w:val="FirstParagraph"/>
      </w:pPr>
      <w:r>
        <w:t xml:space="preserve">In conclusion, the diplomat stationed in Argentina’s Buenos Aires plays a vital role in shaping the country’s foreign policy and global engagement. Their work spans a wide array of responsibilities—from economic negotiations to cultural diplomacy—while navigating the complexities of Argentina’s political and economic landscape. As Argentina continues to assert its influence in Latin America and beyond, the contributions of diplomats based in Buenos Aires will remain indispensable. This abstract academic document underscores the necessity of recognizing the diplomat’s role as both a practitioner of international relations and a key architect of Argentina’s global standing.</w:t>
      </w:r>
    </w:p>
    <w:p>
      <w:pPr>
        <w:pStyle w:val="BodyText"/>
      </w:pPr>
      <w:r>
        <w:rPr>
          <w:bCs/>
          <w:b/>
        </w:rPr>
        <w:t xml:space="preserve">Keywords:</w:t>
      </w:r>
      <w:r>
        <w:t xml:space="preserve"> </w:t>
      </w:r>
      <w:r>
        <w:t xml:space="preserve">Diplomat, Argentina, Buenos Aires, International Relations, Multilateral Engagement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Diplomat in Argentina Buenos Aires</dc:title>
  <dc:creator/>
  <dc:language>en</dc:language>
  <cp:keywords/>
  <dcterms:created xsi:type="dcterms:W3CDTF">2026-07-21T06:00:18Z</dcterms:created>
  <dcterms:modified xsi:type="dcterms:W3CDTF">2026-07-21T06:00:18Z</dcterms:modified>
</cp:coreProperties>
</file>

<file path=docProps/custom.xml><?xml version="1.0" encoding="utf-8"?>
<Properties xmlns="http://schemas.openxmlformats.org/officeDocument/2006/custom-properties" xmlns:vt="http://schemas.openxmlformats.org/officeDocument/2006/docPropsVTypes"/>
</file>