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Argentina’s</w:t>
      </w:r>
      <w:r>
        <w:t xml:space="preserve"> </w:t>
      </w:r>
      <w:r>
        <w:t xml:space="preserve">Córdoba:</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6" w:name="Xe9196ff9972c35072162c4f19e215d429f79c1b"/>
    <w:p>
      <w:pPr>
        <w:pStyle w:val="Heading1"/>
      </w:pPr>
      <w:r>
        <w:t xml:space="preserve">Abstract Academic: The Role of a Diplomat in Argentina’s Córdoba Province</w:t>
      </w:r>
    </w:p>
    <w:p>
      <w:pPr>
        <w:pStyle w:val="FirstParagraph"/>
      </w:pPr>
      <w:r>
        <w:rPr>
          <w:bCs/>
          <w:b/>
        </w:rPr>
        <w:t xml:space="preserve">Keywords:</w:t>
      </w:r>
      <w:r>
        <w:t xml:space="preserve"> </w:t>
      </w:r>
      <w:r>
        <w:t xml:space="preserve">Diplomat, Argentina, Córdoba.</w:t>
      </w:r>
    </w:p>
    <w:bookmarkStart w:id="20" w:name="introduction"/>
    <w:p>
      <w:pPr>
        <w:pStyle w:val="Heading2"/>
      </w:pPr>
      <w:r>
        <w:t xml:space="preserve">Introduction</w:t>
      </w:r>
    </w:p>
    <w:p>
      <w:pPr>
        <w:pStyle w:val="FirstParagraph"/>
      </w:pPr>
      <w:r>
        <w:t xml:space="preserve">In the intricate tapestry of international relations, the role of a</w:t>
      </w:r>
      <w:r>
        <w:t xml:space="preserve"> </w:t>
      </w:r>
      <w:r>
        <w:rPr>
          <w:bCs/>
          <w:b/>
        </w:rPr>
        <w:t xml:space="preserve">Diplomat</w:t>
      </w:r>
      <w:r>
        <w:t xml:space="preserve"> </w:t>
      </w:r>
      <w:r>
        <w:t xml:space="preserve">remains pivotal to fostering cooperation, resolving conflicts, and advancing national interests. This academic abstract explores the unique responsibilities and challenges faced by diplomats operating within</w:t>
      </w:r>
      <w:r>
        <w:t xml:space="preserve"> </w:t>
      </w:r>
      <w:r>
        <w:rPr>
          <w:bCs/>
          <w:b/>
        </w:rPr>
        <w:t xml:space="preserve">Argentina’s Córdoba Province</w:t>
      </w:r>
      <w:r>
        <w:t xml:space="preserve">, a region steeped in historical significance and cultural diversity. Córdoba, located in central Argentina, has long been a hub for political innovation, economic development, and social transformation. As one of Argentina's most populous provinces, it hosts key institutions such as the National University of Córdoba (UNC) and serves as a gateway to South America’s interior. For diplomats engaged in regional diplomacy, Córdoba presents both opportunities and complexities that require nuanced strategies to address its multifaceted needs.</w:t>
      </w:r>
    </w:p>
    <w:p>
      <w:pPr>
        <w:pStyle w:val="BodyText"/>
      </w:pPr>
      <w:r>
        <w:t xml:space="preserve">The abstract aims to dissect the interplay between national diplomatic objectives and provincial dynamics, emphasizing the importance of localized engagement for global outcomes. It further examines how</w:t>
      </w:r>
      <w:r>
        <w:t xml:space="preserve"> </w:t>
      </w:r>
      <w:r>
        <w:rPr>
          <w:bCs/>
          <w:b/>
        </w:rPr>
        <w:t xml:space="preserve">Argentina’s Córdoba</w:t>
      </w:r>
      <w:r>
        <w:t xml:space="preserve"> </w:t>
      </w:r>
      <w:r>
        <w:t xml:space="preserve">leverages its strategic position to influence regional policies, promote cultural exchange, and strengthen economic ties with neighboring countries. By analyzing case studies, theoretical frameworks, and practical applications of diplomacy in this region, this document provides a comprehensive understanding of the diplomat’s role in shaping Argentina’s foreign policy agenda through provincial lenses.</w:t>
      </w:r>
    </w:p>
    <w:bookmarkEnd w:id="20"/>
    <w:bookmarkStart w:id="21" w:name="Xf2b7e297b3d4802f72dde557e87ab49b99dc68e"/>
    <w:p>
      <w:pPr>
        <w:pStyle w:val="Heading2"/>
      </w:pPr>
      <w:r>
        <w:t xml:space="preserve">The Role of Diplomats in Córdoba: A Provincial Perspective</w:t>
      </w:r>
    </w:p>
    <w:p>
      <w:pPr>
        <w:pStyle w:val="FirstParagraph"/>
      </w:pPr>
      <w:r>
        <w:t xml:space="preserve">Diplomats operating within</w:t>
      </w:r>
      <w:r>
        <w:t xml:space="preserve"> </w:t>
      </w:r>
      <w:r>
        <w:rPr>
          <w:bCs/>
          <w:b/>
        </w:rPr>
        <w:t xml:space="preserve">Argentina’s Córdoba Province</w:t>
      </w:r>
      <w:r>
        <w:t xml:space="preserve"> </w:t>
      </w:r>
      <w:r>
        <w:t xml:space="preserve">must navigate a dual mandate: aligning their efforts with the national government’s foreign policy goals while addressing the unique socio-economic and political realities of the province. Córdoba, known for its agrarian economy, educational institutions, and vibrant cultural scene, requires diplomats to engage with stakeholders ranging from local agricultural cooperatives to international academic partnerships. The province’s historical ties to Latin American nations—such as its role in early 20th-century political movements and trade agreements—underscore the need for diplomats to build on existing relationships while fostering new ones.</w:t>
      </w:r>
    </w:p>
    <w:p>
      <w:pPr>
        <w:pStyle w:val="BodyText"/>
      </w:pPr>
      <w:r>
        <w:t xml:space="preserve">A key responsibility of diplomats in Córdoba involves mediating between provincial interests and national priorities. For instance, the province’s reliance on exports such as citrus fruits, wine, and livestock necessitates diplomatic efforts to secure favorable trade agreements with countries like Brazil, Chile, and Uruguay. Additionally, Córdoba’s growing tech sector—driven by its universities and research institutions—demands collaboration with global innovation hubs in North America and Europe. Diplomats must facilitate these connections while ensuring that the province’s developmental goals are prioritized within Argentina’s broader foreign policy framework.</w:t>
      </w:r>
    </w:p>
    <w:bookmarkEnd w:id="21"/>
    <w:bookmarkStart w:id="22" w:name="X7ef122e6ec2efb13611a82c955e6f7e4cc9317a"/>
    <w:p>
      <w:pPr>
        <w:pStyle w:val="Heading2"/>
      </w:pPr>
      <w:r>
        <w:t xml:space="preserve">Challenges and Opportunities for Diplomats in Córdoba</w:t>
      </w:r>
    </w:p>
    <w:p>
      <w:pPr>
        <w:pStyle w:val="FirstParagraph"/>
      </w:pPr>
      <w:r>
        <w:t xml:space="preserve">The role of a</w:t>
      </w:r>
      <w:r>
        <w:t xml:space="preserve"> </w:t>
      </w:r>
      <w:r>
        <w:rPr>
          <w:bCs/>
          <w:b/>
        </w:rPr>
        <w:t xml:space="preserve">Diplomat</w:t>
      </w:r>
      <w:r>
        <w:t xml:space="preserve"> </w:t>
      </w:r>
      <w:r>
        <w:t xml:space="preserve">in Córdoba is not without challenges. One major hurdle is balancing the province’s regional aspirations with the central government’s national strategies. For example, while Córdoba may advocate for increased autonomy in trade negotiations, it must comply with Argentina’s overarching economic policies. Diplomats must act as intermediaries, ensuring that provincial voices are heard without compromising national unity.</w:t>
      </w:r>
    </w:p>
    <w:p>
      <w:pPr>
        <w:pStyle w:val="BodyText"/>
      </w:pPr>
      <w:r>
        <w:t xml:space="preserve">Another challenge lies in addressing socio-political tensions within the province itself. Córdoba has experienced periodic disputes over land rights, environmental conservation (e.g., debates surrounding the Paraná River basin), and public services. Diplomats must engage with local communities, NGOs, and policymakers to address these issues while promoting stability. This requires a deep understanding of Córdoba’s cultural fabric—a blend of indigenous heritage, European immigration influences, and modern urbanization.</w:t>
      </w:r>
    </w:p>
    <w:p>
      <w:pPr>
        <w:pStyle w:val="BodyText"/>
      </w:pPr>
      <w:r>
        <w:t xml:space="preserve">However, these challenges also present opportunities for diplomatic innovation. Córdoba’s rich cultural legacy offers a platform for soft power initiatives. For example, the province has hosted international festivals celebrating its folk music (such as *folklore* traditions) and historical sites like the Jesuit Reductions of San Ignacio Miní. Diplomats can leverage such events to strengthen Argentina’s global image and foster people-to-people diplomacy.</w:t>
      </w:r>
    </w:p>
    <w:bookmarkEnd w:id="22"/>
    <w:bookmarkStart w:id="23" w:name="X616a2e19ffddea706d5a89eebeedfe4beb2b70a"/>
    <w:p>
      <w:pPr>
        <w:pStyle w:val="Heading2"/>
      </w:pPr>
      <w:r>
        <w:t xml:space="preserve">Case Studies: Diplomatic Initiatives in Córdoba</w:t>
      </w:r>
    </w:p>
    <w:p>
      <w:pPr>
        <w:pStyle w:val="FirstParagraph"/>
      </w:pPr>
      <w:r>
        <w:t xml:space="preserve">To illustrate the practical application of diplomacy in Córdoba, two case studies are examined. First, the establishment of international research collaborations between the National University of Córdoba and European institutions exemplifies how diplomats can facilitate academic partnerships that benefit both regions. These collaborations have led to advancements in renewable energy research and agricultural sustainability—key issues for Argentina’s climate change policies.</w:t>
      </w:r>
    </w:p>
    <w:p>
      <w:pPr>
        <w:pStyle w:val="BodyText"/>
      </w:pPr>
      <w:r>
        <w:t xml:space="preserve">Second, Córdoba’s participation in the Mercosur trade bloc highlights the role of diplomats in regional integration. The province has actively engaged with neighboring countries to streamline cross-border trade, reduce tariffs on agricultural products, and address infrastructure gaps. Diplomats have played a crucial role in negotiating these agreements while ensuring that local producers benefit from expanded market access.</w:t>
      </w:r>
    </w:p>
    <w:p>
      <w:pPr>
        <w:pStyle w:val="BodyText"/>
      </w:pPr>
      <w:r>
        <w:t xml:space="preserve">Additionally, Córdoba’s involvement in climate diplomacy is noteworthy. As a province vulnerable to extreme weather events (such as floods in the Tandil region), its diplomats have collaborated with global organizations like the United Nations and the Inter-American Development Bank to secure funding for climate resilience projects. This demonstrates how provincial-level diplomacy can contribute to global agendas such as the Paris Agreement.</w:t>
      </w:r>
    </w:p>
    <w:bookmarkEnd w:id="23"/>
    <w:bookmarkStart w:id="24" w:name="Xc45d8585274465bbcc193420f4332d2d78e635d"/>
    <w:p>
      <w:pPr>
        <w:pStyle w:val="Heading2"/>
      </w:pPr>
      <w:r>
        <w:t xml:space="preserve">The Academic Significance of Diplomacy in Córdoba</w:t>
      </w:r>
    </w:p>
    <w:p>
      <w:pPr>
        <w:pStyle w:val="FirstParagraph"/>
      </w:pPr>
      <w:r>
        <w:t xml:space="preserve">From an academic standpoint,</w:t>
      </w:r>
      <w:r>
        <w:t xml:space="preserve"> </w:t>
      </w:r>
      <w:r>
        <w:rPr>
          <w:bCs/>
          <w:b/>
        </w:rPr>
        <w:t xml:space="preserve">Argentina’s Córdoba Province</w:t>
      </w:r>
      <w:r>
        <w:t xml:space="preserve"> </w:t>
      </w:r>
      <w:r>
        <w:t xml:space="preserve">provides a compelling case study for analyzing the intersection of regionalism and international relations. Scholars have long debated whether provincial actors can influence national foreign policy without centralized oversight. Córdoba’s diplomatic initiatives offer empirical evidence that local engagement can enhance a nation’s global standing.</w:t>
      </w:r>
    </w:p>
    <w:p>
      <w:pPr>
        <w:pStyle w:val="BodyText"/>
      </w:pPr>
      <w:r>
        <w:t xml:space="preserve">Furthermore, the province’s experience underscores the importance of adaptive diplomacy—a concept that emphasizes flexibility in addressing localized issues while maintaining alignment with broader geopolitical strategies. For instance, Córdoba’s ability to balance its agricultural exports with environmental sustainability goals reflects this principle. Such examples are invaluable for academic discourse on modern diplomatic practices.</w:t>
      </w:r>
    </w:p>
    <w:p>
      <w:pPr>
        <w:pStyle w:val="BodyText"/>
      </w:pPr>
      <w:r>
        <w:t xml:space="preserve">The study of Córdoba also raises questions about the training and qualifications required for diplomats working at the provincial level. While many diplomats are trained in traditional statecraft, success in regions like Córdoba demands expertise in areas such as agronomy, cultural anthropology, and regional economics. This highlights a gap in current diplomatic education programs that could be addressed through interdisciplinary curricula.</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Diplomat</w:t>
      </w:r>
      <w:r>
        <w:t xml:space="preserve"> </w:t>
      </w:r>
      <w:r>
        <w:t xml:space="preserve">within</w:t>
      </w:r>
      <w:r>
        <w:t xml:space="preserve"> </w:t>
      </w:r>
      <w:r>
        <w:rPr>
          <w:bCs/>
          <w:b/>
        </w:rPr>
        <w:t xml:space="preserve">Argentina’s Córdoba Province</w:t>
      </w:r>
      <w:r>
        <w:t xml:space="preserve"> </w:t>
      </w:r>
      <w:r>
        <w:t xml:space="preserve">is multifaceted and dynamic. From fostering economic partnerships to addressing socio-political challenges, diplomats in this region play a critical role in shaping both provincial and national trajectories. Córdoba’s unique position as a cultural, economic, and historical crossroads makes it an ideal setting for exploring the complexities of localized diplomacy.</w:t>
      </w:r>
    </w:p>
    <w:p>
      <w:pPr>
        <w:pStyle w:val="BodyText"/>
      </w:pPr>
      <w:r>
        <w:t xml:space="preserve">This academic abstract underscores the need for further research into regional diplomatic practices, particularly in provinces with significant autonomy yet deep ties to national policy. By integrating the lessons learned from Córdoba’s experiences, future diplomats and policymakers can better navigate the intricate interplay between local and global interests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Diplomat in Argentina’s Córdoba: An Academic Abstract</dc:title>
  <dc:creator/>
  <dc:language>en</dc:language>
  <cp:keywords/>
  <dcterms:created xsi:type="dcterms:W3CDTF">2026-07-21T14:11:34Z</dcterms:created>
  <dcterms:modified xsi:type="dcterms:W3CDTF">2026-07-21T14:11:34Z</dcterms:modified>
</cp:coreProperties>
</file>

<file path=docProps/custom.xml><?xml version="1.0" encoding="utf-8"?>
<Properties xmlns="http://schemas.openxmlformats.org/officeDocument/2006/custom-properties" xmlns:vt="http://schemas.openxmlformats.org/officeDocument/2006/docPropsVTypes"/>
</file>