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914e7bb69a11a06d50032554160d9345e33315"/>
    <w:p>
      <w:pPr>
        <w:pStyle w:val="Heading1"/>
      </w:pPr>
      <w:r>
        <w:t xml:space="preserve">Abstract Academic: The Role of a Diplomat in France, Paris</w:t>
      </w:r>
    </w:p>
    <w:p>
      <w:pPr>
        <w:pStyle w:val="FirstParagraph"/>
      </w:pPr>
      <w:r>
        <w:rPr>
          <w:bCs/>
          <w:b/>
        </w:rPr>
        <w:t xml:space="preserve">Diplomacy</w:t>
      </w:r>
      <w:r>
        <w:t xml:space="preserve"> </w:t>
      </w:r>
      <w:r>
        <w:t xml:space="preserve">has long been the cornerstone of international relations, serving as the primary mechanism through which states engage in dialogue, resolve conflicts, and foster cooperation. In this context, the role of a</w:t>
      </w:r>
      <w:r>
        <w:t xml:space="preserve"> </w:t>
      </w:r>
      <w:r>
        <w:rPr>
          <w:bCs/>
          <w:b/>
        </w:rPr>
        <w:t xml:space="preserve">Diplomat</w:t>
      </w:r>
      <w:r>
        <w:t xml:space="preserve"> </w:t>
      </w:r>
      <w:r>
        <w:t xml:space="preserve">is both multifaceted and pivotal. Nowhere is this more evident than in</w:t>
      </w:r>
      <w:r>
        <w:t xml:space="preserve"> </w:t>
      </w:r>
      <w:r>
        <w:rPr>
          <w:bCs/>
          <w:b/>
        </w:rPr>
        <w:t xml:space="preserve">France Paris</w:t>
      </w:r>
      <w:r>
        <w:t xml:space="preserve">, a city that has historically functioned as a global epicenter for political discourse, cultural exchange, and multilateral diplomacy. As the capital of France—a nation renowned for its influence on European and global politics—Paris hosts numerous international organizations, embassies, and institutions dedicated to fostering peace and collaboration. This abstract academic document explores the unique challenges, responsibilities, and strategic importance of a</w:t>
      </w:r>
      <w:r>
        <w:t xml:space="preserve"> </w:t>
      </w:r>
      <w:r>
        <w:rPr>
          <w:bCs/>
          <w:b/>
        </w:rPr>
        <w:t xml:space="preserve">Diplomat</w:t>
      </w:r>
      <w:r>
        <w:t xml:space="preserve"> </w:t>
      </w:r>
      <w:r>
        <w:t xml:space="preserve">operating within this dynamic environment. It examines how the geopolitical landscape of</w:t>
      </w:r>
      <w:r>
        <w:t xml:space="preserve"> </w:t>
      </w:r>
      <w:r>
        <w:rPr>
          <w:bCs/>
          <w:b/>
        </w:rPr>
        <w:t xml:space="preserve">France Paris</w:t>
      </w:r>
      <w:r>
        <w:t xml:space="preserve"> </w:t>
      </w:r>
      <w:r>
        <w:t xml:space="preserve">shapes diplomatic practices, while emphasizing the academic significance of studying such roles in understanding modern international relations.</w:t>
      </w:r>
    </w:p>
    <w:p>
      <w:pPr>
        <w:pStyle w:val="BodyText"/>
      </w:pPr>
      <w:r>
        <w:t xml:space="preserve">The city of Paris has been a nexus for diplomacy since the 19th century, when it became a hub for European power struggles and alliances. Today, its status as the seat of institutions such as the United Nations Educational, Scientific and Cultural Organization (UNESCO), the Organisation for Economic Co-operation and Development (OECD), and various French governmental bodies elevates its role in global affairs. For a</w:t>
      </w:r>
      <w:r>
        <w:t xml:space="preserve"> </w:t>
      </w:r>
      <w:r>
        <w:rPr>
          <w:bCs/>
          <w:b/>
        </w:rPr>
        <w:t xml:space="preserve">Diplomat</w:t>
      </w:r>
      <w:r>
        <w:t xml:space="preserve">, Paris represents not only a center of political activity but also a cultural crossroads where historical legacies intersect with contemporary challenges. The academic study of this environment is critical to understanding how diplomatic strategies are shaped by both the physical and intellectual infrastructure of the city.</w:t>
      </w:r>
    </w:p>
    <w:p>
      <w:pPr>
        <w:pStyle w:val="BodyText"/>
      </w:pPr>
      <w:r>
        <w:t xml:space="preserve">The responsibilities of a</w:t>
      </w:r>
      <w:r>
        <w:t xml:space="preserve"> </w:t>
      </w:r>
      <w:r>
        <w:rPr>
          <w:bCs/>
          <w:b/>
        </w:rPr>
        <w:t xml:space="preserve">Diplomat</w:t>
      </w:r>
      <w:r>
        <w:t xml:space="preserve"> </w:t>
      </w:r>
      <w:r>
        <w:t xml:space="preserve">in Paris extend beyond traditional statecraft. They involve navigating the intricate web of relationships between France and other nations, representing their home country’s interests while fostering mutual respect and collaboration. This includes engaging with French officials, participating in high-level negotiations, and managing bilateral or multilateral agreements. For example, a</w:t>
      </w:r>
      <w:r>
        <w:t xml:space="preserve"> </w:t>
      </w:r>
      <w:r>
        <w:rPr>
          <w:bCs/>
          <w:b/>
        </w:rPr>
        <w:t xml:space="preserve">Diplomat</w:t>
      </w:r>
      <w:r>
        <w:t xml:space="preserve"> </w:t>
      </w:r>
      <w:r>
        <w:t xml:space="preserve">from the United States might work closely with the French Ministry of Foreign Affairs (located on the Quai d’Orsay) to address issues ranging from trade disputes to climate change initiatives. The academic analysis of such interactions reveals how diplomats must balance national priorities with global imperatives, often under intense public and political scrutiny.</w:t>
      </w:r>
    </w:p>
    <w:p>
      <w:pPr>
        <w:pStyle w:val="BodyText"/>
      </w:pPr>
      <w:r>
        <w:t xml:space="preserve">The academic significance of studying diplomacy in</w:t>
      </w:r>
      <w:r>
        <w:t xml:space="preserve"> </w:t>
      </w:r>
      <w:r>
        <w:rPr>
          <w:bCs/>
          <w:b/>
        </w:rPr>
        <w:t xml:space="preserve">France Paris</w:t>
      </w:r>
      <w:r>
        <w:t xml:space="preserve"> </w:t>
      </w:r>
      <w:r>
        <w:t xml:space="preserve">lies in its role as a microcosm of international relations. Paris is a city where soft power—through culture, education, and art—is wielded as effectively as hard power through military or economic means. A</w:t>
      </w:r>
      <w:r>
        <w:t xml:space="preserve"> </w:t>
      </w:r>
      <w:r>
        <w:rPr>
          <w:bCs/>
          <w:b/>
        </w:rPr>
        <w:t xml:space="preserve">Diplomat</w:t>
      </w:r>
      <w:r>
        <w:t xml:space="preserve"> </w:t>
      </w:r>
      <w:r>
        <w:t xml:space="preserve">must therefore not only master formal negotiations but also understand the subtleties of cultural diplomacy. For instance, the French emphasis on "la Francophonie" (the global community of French-speaking nations) requires diplomats to engage with France’s linguistic and cultural outreach programs. This aspect is particularly relevant in an academic context, as it underscores how non-state actors and institutions contribute to diplomatic outcomes.</w:t>
      </w:r>
    </w:p>
    <w:p>
      <w:pPr>
        <w:pStyle w:val="BodyText"/>
      </w:pPr>
      <w:r>
        <w:t xml:space="preserve">The challenges faced by</w:t>
      </w:r>
      <w:r>
        <w:t xml:space="preserve"> </w:t>
      </w:r>
      <w:r>
        <w:rPr>
          <w:bCs/>
          <w:b/>
        </w:rPr>
        <w:t xml:space="preserve">Diplomats</w:t>
      </w:r>
      <w:r>
        <w:t xml:space="preserve"> </w:t>
      </w:r>
      <w:r>
        <w:t xml:space="preserve">in Paris are multifaceted. The city’s political environment is characterized by a strong national identity, which can sometimes lead to tensions with foreign representatives. Additionally, the bureaucratic processes within French institutions may demand patience and adaptability from diplomats accustomed to different administrative systems. Academically, these challenges highlight the importance of cultural competence and language skills—particularly fluency in French—as prerequisites for effective diplomacy in</w:t>
      </w:r>
      <w:r>
        <w:t xml:space="preserve"> </w:t>
      </w:r>
      <w:r>
        <w:rPr>
          <w:bCs/>
          <w:b/>
        </w:rPr>
        <w:t xml:space="preserve">France Paris</w:t>
      </w:r>
      <w:r>
        <w:t xml:space="preserve">. A 2021 study by the Institute of International Relations (Sciences Po) noted that diplomats who successfully navigate Paris’s political culture often possess a deep understanding of French history, legal frameworks, and societal values.</w:t>
      </w:r>
    </w:p>
    <w:p>
      <w:pPr>
        <w:pStyle w:val="BodyText"/>
      </w:pPr>
      <w:r>
        <w:t xml:space="preserve">Beyond traditional diplomatic functions, the role of a</w:t>
      </w:r>
      <w:r>
        <w:t xml:space="preserve"> </w:t>
      </w:r>
      <w:r>
        <w:rPr>
          <w:bCs/>
          <w:b/>
        </w:rPr>
        <w:t xml:space="preserve">Diplomat</w:t>
      </w:r>
      <w:r>
        <w:t xml:space="preserve"> </w:t>
      </w:r>
      <w:r>
        <w:t xml:space="preserve">in Paris includes fostering economic partnerships. The city is home to numerous multinational corporations, innovation hubs (such as La Défense), and financial institutions that serve as critical nodes for global trade. A diplomat might work to secure investment agreements or support French companies expanding into international markets. This aspect of diplomacy is increasingly vital in an era defined by globalization and digital transformation. Academically, this underscores the need for diplomats to be well-versed in both political science and economics, as their actions directly influence economic policies and interdependence among nations.</w:t>
      </w:r>
    </w:p>
    <w:p>
      <w:pPr>
        <w:pStyle w:val="BodyText"/>
      </w:pPr>
      <w:r>
        <w:t xml:space="preserve">The academic study of</w:t>
      </w:r>
      <w:r>
        <w:t xml:space="preserve"> </w:t>
      </w:r>
      <w:r>
        <w:rPr>
          <w:bCs/>
          <w:b/>
        </w:rPr>
        <w:t xml:space="preserve">Diplomats</w:t>
      </w:r>
      <w:r>
        <w:t xml:space="preserve"> </w:t>
      </w:r>
      <w:r>
        <w:t xml:space="preserve">in</w:t>
      </w:r>
      <w:r>
        <w:t xml:space="preserve"> </w:t>
      </w:r>
      <w:r>
        <w:rPr>
          <w:bCs/>
          <w:b/>
        </w:rPr>
        <w:t xml:space="preserve">France Paris</w:t>
      </w:r>
      <w:r>
        <w:t xml:space="preserve"> </w:t>
      </w:r>
      <w:r>
        <w:t xml:space="preserve">also benefits from the city’s rich historical context. Landmarks such as the Elysée Palace (residence of the French President) and the Palais de l’Élysée, where critical diplomatic meetings take place, symbolize centuries of political evolution. Additionally, Paris’s role in major global events—such as hosting the G7 summit or UNESCO conventions—provides a living laboratory for analyzing diplomatic strategies. For students and scholars of international relations, these real-world scenarios offer unparalleled opportunities to study the interplay between theory and practice.</w:t>
      </w:r>
    </w:p>
    <w:p>
      <w:pPr>
        <w:pStyle w:val="BodyText"/>
      </w:pPr>
      <w:r>
        <w:t xml:space="preserve">In conclusion, the</w:t>
      </w:r>
      <w:r>
        <w:t xml:space="preserve"> </w:t>
      </w:r>
      <w:r>
        <w:rPr>
          <w:bCs/>
          <w:b/>
        </w:rPr>
        <w:t xml:space="preserve">Diplomat</w:t>
      </w:r>
      <w:r>
        <w:t xml:space="preserve"> </w:t>
      </w:r>
      <w:r>
        <w:t xml:space="preserve">operating in</w:t>
      </w:r>
      <w:r>
        <w:t xml:space="preserve"> </w:t>
      </w:r>
      <w:r>
        <w:rPr>
          <w:bCs/>
          <w:b/>
        </w:rPr>
        <w:t xml:space="preserve">France Paris</w:t>
      </w:r>
      <w:r>
        <w:t xml:space="preserve"> </w:t>
      </w:r>
      <w:r>
        <w:t xml:space="preserve">occupies a unique and vital position within the global diplomatic landscape. Their role is shaped by a confluence of historical, cultural, political, and economic factors that define the city’s identity as a hub for international engagement. From high-level negotiations to cultural outreach, diplomats must navigate an environment that demands both expertise and adaptability. Academically, the study of this phenomenon not only enriches our understanding of diplomacy but also provides critical insights into the mechanisms that drive international cooperation in an increasingly interconnected world.</w:t>
      </w:r>
    </w:p>
    <w:p>
      <w:pPr>
        <w:pStyle w:val="BodyText"/>
      </w:pPr>
      <w:r>
        <w:t xml:space="preserve">This abstract academic document serves as a foundation for further exploration into the complexities of diplomatic work in</w:t>
      </w:r>
      <w:r>
        <w:t xml:space="preserve"> </w:t>
      </w:r>
      <w:r>
        <w:rPr>
          <w:bCs/>
          <w:b/>
        </w:rPr>
        <w:t xml:space="preserve">France Paris</w:t>
      </w:r>
      <w:r>
        <w:t xml:space="preserve">, highlighting its significance as a case study for students, practitioners, and scholars alike. By examining the multifaceted role of a</w:t>
      </w:r>
      <w:r>
        <w:t xml:space="preserve"> </w:t>
      </w:r>
      <w:r>
        <w:rPr>
          <w:bCs/>
          <w:b/>
        </w:rPr>
        <w:t xml:space="preserve">Diplomat</w:t>
      </w:r>
      <w:r>
        <w:t xml:space="preserve"> </w:t>
      </w:r>
      <w:r>
        <w:t xml:space="preserve">in this setting, we gain a deeper appreciation of how diplomacy functions not just as an instrument of statecraft but as a bridge between nations.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2026-07-21T02:36:59Z</dcterms:created>
  <dcterms:modified xsi:type="dcterms:W3CDTF">2026-07-21T02:36:59Z</dcterms:modified>
</cp:coreProperties>
</file>

<file path=docProps/custom.xml><?xml version="1.0" encoding="utf-8"?>
<Properties xmlns="http://schemas.openxmlformats.org/officeDocument/2006/custom-properties" xmlns:vt="http://schemas.openxmlformats.org/officeDocument/2006/docPropsVTypes"/>
</file>