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b80d20e6b1e280715a58d477b58298fb602b3c6"/>
    <w:p>
      <w:pPr>
        <w:pStyle w:val="Heading1"/>
      </w:pPr>
      <w:r>
        <w:t xml:space="preserve">Abstract Academic: The Role of a Diplomat in Italy Naples</w:t>
      </w:r>
    </w:p>
    <w:p>
      <w:pPr>
        <w:pStyle w:val="FirstParagraph"/>
      </w:pPr>
      <w:r>
        <w:t xml:space="preserve">In the context of global diplomacy and intercultural relations, the role of a diplomat has evolved significantly to meet the demands of an interconnected world. This abstract academic document explores the unique significance of Naples, Italy, as a strategic hub for diplomatic engagement, emphasizing how diplomats operating in this region navigate cultural, political, and economic dynamics to foster international cooperation. The focus on "Diplomat," "Italy Naples," and their interplay within an academic framework underscores the need to analyze how regional identities shape global diplomacy.</w:t>
      </w:r>
    </w:p>
    <w:bookmarkStart w:id="20" w:name="X0e2f169fc9561b835f4c57043d319eb37fb323c"/>
    <w:p>
      <w:pPr>
        <w:pStyle w:val="Heading2"/>
      </w:pPr>
      <w:r>
        <w:t xml:space="preserve">Historical Context of Diplomacy in Naples</w:t>
      </w:r>
    </w:p>
    <w:p>
      <w:pPr>
        <w:pStyle w:val="FirstParagraph"/>
      </w:pPr>
      <w:r>
        <w:t xml:space="preserve">Naples, a city steeped in history, has long served as a crossroads for cultural and political exchange. From its ancient Roman origins to its prominence during the Renaissance and the unification of Italy (Risorgimento), Naples has been a melting pot of influences. Today, this legacy continues to shape its role as a diplomatic center in Southern Europe. The city’s strategic location along the Mediterranean Sea positions it as a gateway between Europe, Africa, and the Middle East—a geographical advantage that underscores the importance of "Italy Naples" in contemporary international relations.</w:t>
      </w:r>
    </w:p>
    <w:p>
      <w:pPr>
        <w:pStyle w:val="BodyText"/>
      </w:pPr>
      <w:r>
        <w:t xml:space="preserve">Historically, Naples has hosted foreign embassies and consulates due to its economic significance as a trade hub. The Campania region’s exports—ranging from agricultural products like olive oil and wine to high-tech manufacturing—require robust diplomatic channels to manage trade agreements, investment flows, and labor policies. A "Diplomat" stationed in Naples must therefore be attuned not only to the city’s historical nuances but also its modern economic drivers.</w:t>
      </w:r>
    </w:p>
    <w:bookmarkEnd w:id="20"/>
    <w:bookmarkStart w:id="21" w:name="the-role-of-a-diplomat-in-modern-naples"/>
    <w:p>
      <w:pPr>
        <w:pStyle w:val="Heading2"/>
      </w:pPr>
      <w:r>
        <w:t xml:space="preserve">The Role of a Diplomat in Modern Naples</w:t>
      </w:r>
    </w:p>
    <w:p>
      <w:pPr>
        <w:pStyle w:val="FirstParagraph"/>
      </w:pPr>
      <w:r>
        <w:t xml:space="preserve">In the 21st century, the role of a diplomat extends beyond traditional negotiations. In "Italy Naples," diplomats are tasked with addressing multifaceted challenges such as migration flows, climate change impacts on coastal regions, and fostering cultural diplomacy through tourism and heritage preservation. The city’s UNESCO World Heritage sites, including Pompeii and the historic center of Naples, provide fertile ground for cultural diplomacy initiatives led by diplomats.</w:t>
      </w:r>
    </w:p>
    <w:p>
      <w:pPr>
        <w:pStyle w:val="BodyText"/>
      </w:pPr>
      <w:r>
        <w:t xml:space="preserve">A "Diplomat" in Naples must also navigate the complexities of regional governance. Italy’s decentralized political structure means that local authorities in Campania play a pivotal role in shaping policies that affect international partners. Diplomats here act as intermediaries, ensuring alignment between national priorities and regional interests. This requires a deep understanding of both Italian federalism and the unique socio-economic conditions of Naples.</w:t>
      </w:r>
    </w:p>
    <w:bookmarkEnd w:id="21"/>
    <w:bookmarkStart w:id="22" w:name="challenges-facing-diplomats-in-naples"/>
    <w:p>
      <w:pPr>
        <w:pStyle w:val="Heading2"/>
      </w:pPr>
      <w:r>
        <w:t xml:space="preserve">Challenges Facing Diplomats in Naples</w:t>
      </w:r>
    </w:p>
    <w:p>
      <w:pPr>
        <w:pStyle w:val="FirstParagraph"/>
      </w:pPr>
      <w:r>
        <w:t xml:space="preserve">The geopolitical landscape of Southern Europe presents distinct challenges for diplomats operating in "Italy Naples." The region’s proximity to North Africa and the Mediterranean migration routes places it at the forefront of humanitarian crises. Diplomats must collaborate with international organizations like the UN, EU, and NGOs to address issues such as refugee integration, border security, and transnational crime.</w:t>
      </w:r>
    </w:p>
    <w:p>
      <w:pPr>
        <w:pStyle w:val="BodyText"/>
      </w:pPr>
      <w:r>
        <w:t xml:space="preserve">Additionally, Naples faces economic disparities compared to other Italian cities. While Rome and Milan dominate national discourse on economic policy, Naples grapples with higher unemployment rates and infrastructural gaps. Diplomats here must advocate for regional development programs that align with global partnerships, such as EU funding initiatives or international trade accords.</w:t>
      </w:r>
    </w:p>
    <w:bookmarkEnd w:id="22"/>
    <w:bookmarkStart w:id="23" w:name="cultural-diplomacy-in-naples"/>
    <w:p>
      <w:pPr>
        <w:pStyle w:val="Heading2"/>
      </w:pPr>
      <w:r>
        <w:t xml:space="preserve">Cultural Diplomacy in Naples</w:t>
      </w:r>
    </w:p>
    <w:p>
      <w:pPr>
        <w:pStyle w:val="FirstParagraph"/>
      </w:pPr>
      <w:r>
        <w:t xml:space="preserve">Cultural diplomacy has become a cornerstone of modern foreign policy, and "Italy Naples" offers unparalleled opportunities for cultural exchange. The city’s vibrant arts scene, from the Teatro San Carlo to street art movements like those in the Avvocato district, provides diplomats with platforms to showcase Italian culture globally. Conversely, diplomats must also introduce foreign cultures to Neapolitan audiences through events, exhibitions, and educational programs.</w:t>
      </w:r>
    </w:p>
    <w:p>
      <w:pPr>
        <w:pStyle w:val="BodyText"/>
      </w:pPr>
      <w:r>
        <w:t xml:space="preserve">The role of a "Diplomat" in Naples is thus dual-fold: promoting Italy’s cultural heritage while fostering international understanding. This requires not only linguistic proficiency but also a sensitivity to the city’s distinct identity. For instance, the dialect of Neapolitan Italian and local traditions must be respected and integrated into diplomatic outreach efforts.</w:t>
      </w:r>
    </w:p>
    <w:bookmarkEnd w:id="23"/>
    <w:bookmarkStart w:id="24" w:name="X3b9411de4354fcace9a070c1a8ceacaca78c8db"/>
    <w:p>
      <w:pPr>
        <w:pStyle w:val="Heading2"/>
      </w:pPr>
      <w:r>
        <w:t xml:space="preserve">Education and Research Opportunities for Diplomats</w:t>
      </w:r>
    </w:p>
    <w:p>
      <w:pPr>
        <w:pStyle w:val="FirstParagraph"/>
      </w:pPr>
      <w:r>
        <w:t xml:space="preserve">Naples is home to prestigious institutions such as the University of Naples Federico II, one of Europe’s oldest universities. These academic resources provide diplomats with opportunities to engage in research collaborations, attend international conferences, and train future generations in diplomatic studies. The city’s proximity to Mount Vesuvius and the Bay of Naples also offers unique settings for environmental diplomacy focused on sustainable tourism and climate resilience.</w:t>
      </w:r>
    </w:p>
    <w:p>
      <w:pPr>
        <w:pStyle w:val="BodyText"/>
      </w:pPr>
      <w:r>
        <w:t xml:space="preserve">Furthermore, "Italy Naples" has emerged as a center for Mediterranean studies, with institutions offering specialized programs on regional politics, history, and intercultural communication. Diplomats stationed here can leverage these resources to deepen their expertise in the region’s complexities.</w:t>
      </w:r>
    </w:p>
    <w:bookmarkEnd w:id="24"/>
    <w:bookmarkStart w:id="25" w:name="future-prospects-and-conclusion"/>
    <w:p>
      <w:pPr>
        <w:pStyle w:val="Heading2"/>
      </w:pPr>
      <w:r>
        <w:t xml:space="preserve">Future Prospects and Conclusion</w:t>
      </w:r>
    </w:p>
    <w:p>
      <w:pPr>
        <w:pStyle w:val="FirstParagraph"/>
      </w:pPr>
      <w:r>
        <w:t xml:space="preserve">The role of a "Diplomat" in "Italy Naples" is poised for continued growth as global challenges demand localized solutions. As international partners increasingly seek collaboration with Southern Europe, Naples will likely see expanded diplomatic missions and increased responsibilities for its diplomats. The city’s unique blend of history, culture, and strategic geography positions it as a vital node in Italy’s foreign policy network.</w:t>
      </w:r>
    </w:p>
    <w:p>
      <w:pPr>
        <w:pStyle w:val="BodyText"/>
      </w:pPr>
      <w:r>
        <w:t xml:space="preserve">In conclusion, this abstract academic document highlights the critical role of "Diplomat" in shaping international relations through the lens of "Italy Naples." By addressing historical contexts, contemporary challenges, and future opportunities, it underscores how regional diplomacy is essential to global stability. For policymakers, researchers, and aspiring diplomats alike, understanding the interplay between these elements is key to advancing a more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Diplomat in Italy Naples</dc:title>
  <dc:creator/>
  <dc:language>en</dc:language>
  <cp:keywords/>
  <dcterms:created xsi:type="dcterms:W3CDTF">2026-07-23T16:02:51Z</dcterms:created>
  <dcterms:modified xsi:type="dcterms:W3CDTF">2026-07-23T16:02:51Z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