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f9cb1230b026c786ba4e97c388bff2184db4df6"/>
    <w:p>
      <w:pPr>
        <w:pStyle w:val="Heading1"/>
      </w:pPr>
      <w:r>
        <w:t xml:space="preserve">Abstract Academic Document: The Role of the Diplomat in Mexico City</w:t>
      </w:r>
    </w:p>
    <w:p>
      <w:pPr>
        <w:pStyle w:val="FirstParagraph"/>
      </w:pPr>
      <w:r>
        <w:t xml:space="preserve">The role of the diplomat is a cornerstone of international relations, serving as a bridge between nations to foster cooperation, resolve conflicts, and promote mutual interests. In the context of modern geopolitics, few cities embody the strategic and cultural significance of diplomacy as profoundly as Mexico City. As the capital and political heart of Mexico, Mexico City functions not only as a hub for domestic governance but also as a pivotal center for international diplomatic engagement in North America and beyond. This academic abstract explores the multifaceted responsibilities of diplomats operating within this dynamic urban landscape, emphasizing how their work shapes bilateral and multilateral relationships while navigating the complexities of contemporary global challenges.</w:t>
      </w:r>
    </w:p>
    <w:p>
      <w:pPr>
        <w:pStyle w:val="BodyText"/>
      </w:pPr>
      <w:r>
        <w:t xml:space="preserve">At its core, the term "Diplomat" refers to a professional who represents their nation's interests abroad through negotiation, dialogue, and strategic policy formulation. In Mexico City—a city that hosts over 100 embassies and consulates from countries around the world—the work of diplomats is particularly vital. These individuals are tasked with maintaining stable relations between Mexico and other nations, addressing issues such as trade agreements, immigration policies, security concerns (including drug trafficking and transnational crime), and environmental sustainability. The city’s historical role as a colonial capital and its modern status as a leader in Latin American diplomacy further underscore its importance in the global diplomatic arena.</w:t>
      </w:r>
    </w:p>
    <w:p>
      <w:pPr>
        <w:pStyle w:val="BodyText"/>
      </w:pPr>
      <w:r>
        <w:t xml:space="preserve">Mexico City’s geographical positioning within North America also makes it a critical node for regional integration initiatives. As part of organizations like the Pacific Alliance and the North American Free Trade Agreement (NAFTA), which has now evolved into the United States-Mexico-Canada Agreement (USMCA), diplomats in Mexico City play a key role in ensuring that their country’s interests are effectively communicated and protected. For instance, negotiations surrounding trade tariffs, labor standards, and intellectual property rights often hinge on the expertise of diplomats who understand both Mexico’s domestic priorities and the expectations of its international partners.</w:t>
      </w:r>
    </w:p>
    <w:p>
      <w:pPr>
        <w:pStyle w:val="BodyText"/>
      </w:pPr>
      <w:r>
        <w:t xml:space="preserve">A defining aspect of the "Diplomat" in Mexico City is their ability to adapt to a rapidly changing geopolitical landscape. Recent years have seen heightened tensions between Mexico and its northern neighbor, the United States, over issues such as migration policy, border security, and energy sovereignty. Diplomats based in Mexico City must navigate these contentious topics with finesse, balancing the need for cooperation with the imperative to defend Mexican sovereignty. This is particularly evident in discussions around U.S. policies that impact Mexican citizens or industries, such as the imposition of import duties on steel and aluminum or debates over remittances from migrant workers.</w:t>
      </w:r>
    </w:p>
    <w:p>
      <w:pPr>
        <w:pStyle w:val="BodyText"/>
      </w:pPr>
      <w:r>
        <w:t xml:space="preserve">The "Mexico Mexico City" context also highlights the city’s unique cultural and economic dynamism, which diplomats must consider when engaging with international stakeholders. Mexico City is a melting pot of indigenous traditions, modern innovation, and global influence—a feature that makes it an attractive venue for foreign investment and cross-cultural collaboration. Diplomats here are often involved in promoting cultural diplomacy initiatives, such as educational exchanges, artistic collaborations, and joint scientific research projects that strengthen ties between Mexico and other nations. These efforts are crucial in countering stereotypes about Latin America and showcasing the country’s contributions to global progress.</w:t>
      </w:r>
    </w:p>
    <w:p>
      <w:pPr>
        <w:pStyle w:val="BodyText"/>
      </w:pPr>
      <w:r>
        <w:t xml:space="preserve">However, the work of diplomats in Mexico City is not without challenges. The city’s sprawling bureaucracy, political polarization, and sometimes unpredictable domestic policies can complicate diplomatic efforts. For example, disagreements between federal and state governments over issues like environmental regulation or public security may hinder a unified approach to international negotiations. Additionally, the rise of populism and nationalism in several countries has led to a more transactional view of diplomacy, where long-term partnerships are often overshadowed by short-term political gains.</w:t>
      </w:r>
    </w:p>
    <w:p>
      <w:pPr>
        <w:pStyle w:val="BodyText"/>
      </w:pPr>
      <w:r>
        <w:t xml:space="preserve">Despite these challenges, the role of the "Diplomat" in Mexico City remains indispensable. The city’s strategic importance is further amplified by its proximity to key international corridors and its status as a major center for Latin American diplomacy. For instance, Mexico City regularly hosts high-profile summits, such as those organized by the Organization of American States (OAS) or the United Nations Development Programme (UNDP), where diplomats from across the globe convene to address pressing global issues like climate change, poverty alleviation, and digital governance. These events underscore the city’s role not only as a national capital but also as a catalyst for transnational dialogue.</w:t>
      </w:r>
    </w:p>
    <w:p>
      <w:pPr>
        <w:pStyle w:val="BodyText"/>
      </w:pPr>
      <w:r>
        <w:t xml:space="preserve">Moreover, the "Diplomat" in Mexico City must contend with evolving technological landscapes that redefine traditional diplomacy. The rise of digital diplomacy—where social media, virtual meetings, and data analytics play a growing role—has forced diplomats to adapt their strategies. For example, leveraging platforms like Twitter or LinkedIn to engage with foreign audiences or using AI-driven tools for policy analysis has become increasingly common in modern diplomatic practice. This shift requires diplomats to be not only skilled negotiators but also adept at navigating the complexities of digital communication and cybersecurity.</w:t>
      </w:r>
    </w:p>
    <w:p>
      <w:pPr>
        <w:pStyle w:val="BodyText"/>
      </w:pPr>
      <w:r>
        <w:t xml:space="preserve">The academic significance of this subject lies in its intersectionality: the "Diplomat" operates within a city (Mexico City) that is both a microcosm of Mexico’s national identity and a global player in international affairs. This duality creates unique opportunities for study, particularly in understanding how local contexts shape diplomatic outcomes. Researchers and policymakers alike can draw insights from analyzing the interplay between Mexico’s domestic priorities—such as economic reform, environmental conservation, and social equity—and its international engagements facilitated by diplomats in the capital.</w:t>
      </w:r>
    </w:p>
    <w:p>
      <w:pPr>
        <w:pStyle w:val="BodyText"/>
      </w:pPr>
      <w:r>
        <w:t xml:space="preserve">In conclusion, the role of the "Diplomat" in "Mexico Mexico City" is a testament to the city’s enduring significance in global diplomacy. As a hub for negotiation, cultural exchange, and strategic alignment, Mexico City exemplifies how effective diplomacy can bridge divides and foster mutual understanding. The challenges faced by diplomats here are manifold but so too are the opportunities—ranging from advancing trade agreements to addressing shared global threats. For an academic audience, this exploration of the diplomat’s role in Mexico City offers a compelling lens through which to examine the evolving nature of international relations in the 21st century.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Mexico City</dc:title>
  <dc:creator/>
  <dc:language>en</dc:language>
  <cp:keywords/>
  <dcterms:created xsi:type="dcterms:W3CDTF">2026-07-21T06:09:52Z</dcterms:created>
  <dcterms:modified xsi:type="dcterms:W3CDTF">2026-07-21T06:09:52Z</dcterms:modified>
</cp:coreProperties>
</file>

<file path=docProps/custom.xml><?xml version="1.0" encoding="utf-8"?>
<Properties xmlns="http://schemas.openxmlformats.org/officeDocument/2006/custom-properties" xmlns:vt="http://schemas.openxmlformats.org/officeDocument/2006/docPropsVTypes"/>
</file>