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7f74cfb0ecdbe41071568c42c45abf11a5d4312"/>
    <w:p>
      <w:pPr>
        <w:pStyle w:val="Heading1"/>
      </w:pPr>
      <w:r>
        <w:rPr>
          <w:bCs/>
          <w:b/>
        </w:rPr>
        <w:t xml:space="preserve">Abstract Academic: The Role of a Diplomat in New Zealand Wellington</w:t>
      </w:r>
    </w:p>
    <w:p>
      <w:pPr>
        <w:pStyle w:val="FirstParagraph"/>
      </w:pPr>
      <w:r>
        <w:t xml:space="preserve">In the context of global diplomacy and regional cooperation, the role of a</w:t>
      </w:r>
      <w:r>
        <w:t xml:space="preserve"> </w:t>
      </w:r>
      <w:r>
        <w:rPr>
          <w:bCs/>
          <w:b/>
        </w:rPr>
        <w:t xml:space="preserve">Diplomat</w:t>
      </w:r>
      <w:r>
        <w:t xml:space="preserve"> </w:t>
      </w:r>
      <w:r>
        <w:t xml:space="preserve">in New Zealand’s capital city,</w:t>
      </w:r>
      <w:r>
        <w:t xml:space="preserve"> </w:t>
      </w:r>
      <w:r>
        <w:rPr>
          <w:bCs/>
          <w:b/>
        </w:rPr>
        <w:t xml:space="preserve">New Zealand Wellington</w:t>
      </w:r>
      <w:r>
        <w:t xml:space="preserve">, holds unique significance. This abstract explores how diplomats stationed in or operating from Wellington contribute to shaping New Zealand’s foreign policy, fostering international relations, and addressing transnational challenges. The interplay between the strategic positioning of</w:t>
      </w:r>
      <w:r>
        <w:t xml:space="preserve"> </w:t>
      </w:r>
      <w:r>
        <w:rPr>
          <w:bCs/>
          <w:b/>
        </w:rPr>
        <w:t xml:space="preserve">New Zealand Wellington</w:t>
      </w:r>
      <w:r>
        <w:t xml:space="preserve"> </w:t>
      </w:r>
      <w:r>
        <w:t xml:space="preserve">as a hub for multilateral engagement and the responsibilities of a</w:t>
      </w:r>
      <w:r>
        <w:t xml:space="preserve"> </w:t>
      </w:r>
      <w:r>
        <w:rPr>
          <w:bCs/>
          <w:b/>
        </w:rPr>
        <w:t xml:space="preserve">Diplomat</w:t>
      </w:r>
      <w:r>
        <w:t xml:space="preserve"> </w:t>
      </w:r>
      <w:r>
        <w:t xml:space="preserve">within this framework is central to understanding the country’s diplomatic identity.</w:t>
      </w:r>
    </w:p>
    <w:bookmarkStart w:id="20" w:name="Xb3a62f727c12255989cdf71b82f23d3154892c6"/>
    <w:p>
      <w:pPr>
        <w:pStyle w:val="Heading2"/>
      </w:pPr>
      <w:r>
        <w:rPr>
          <w:bCs/>
          <w:b/>
        </w:rPr>
        <w:t xml:space="preserve">The Strategic Importance of New Zealand Wellington in Diplomacy</w:t>
      </w:r>
    </w:p>
    <w:p>
      <w:pPr>
        <w:pStyle w:val="FirstParagraph"/>
      </w:pPr>
      <w:r>
        <w:rPr>
          <w:bCs/>
          <w:b/>
        </w:rPr>
        <w:t xml:space="preserve">New Zealand Wellington</w:t>
      </w:r>
      <w:r>
        <w:t xml:space="preserve">, as both the political and cultural heart of New Zealand, serves as a critical node for diplomatic activities. Its location on the Pacific Rim provides a vantage point for monitoring regional developments, while its reputation as a peaceful and environmentally conscious nation enhances its credibility in international negotiations. Diplomats stationed in Wellington must navigate complex geopolitical dynamics, including balancing relations with major powers such as the United States, China, and Australia while upholding New Zealand’s commitment to Pacific Island nations. The city’s proximity to Asia-Pacific trade routes further underscores the need for</w:t>
      </w:r>
      <w:r>
        <w:t xml:space="preserve"> </w:t>
      </w:r>
      <w:r>
        <w:rPr>
          <w:bCs/>
          <w:b/>
        </w:rPr>
        <w:t xml:space="preserve">Diplomat</w:t>
      </w:r>
      <w:r>
        <w:t xml:space="preserve">s to engage in economic diplomacy that aligns with national interests.</w:t>
      </w:r>
    </w:p>
    <w:bookmarkEnd w:id="20"/>
    <w:bookmarkStart w:id="21" w:name="X08bb755f73d91a65f7cad43f962a4c859693ed9"/>
    <w:p>
      <w:pPr>
        <w:pStyle w:val="Heading2"/>
      </w:pPr>
      <w:r>
        <w:rPr>
          <w:bCs/>
          <w:b/>
        </w:rPr>
        <w:t xml:space="preserve">The Role of a Diplomat in Multilateral and Bilateral Contexts</w:t>
      </w:r>
    </w:p>
    <w:p>
      <w:pPr>
        <w:pStyle w:val="FirstParagraph"/>
      </w:pPr>
      <w:r>
        <w:t xml:space="preserve">A</w:t>
      </w:r>
      <w:r>
        <w:t xml:space="preserve"> </w:t>
      </w:r>
      <w:r>
        <w:rPr>
          <w:bCs/>
          <w:b/>
        </w:rPr>
        <w:t xml:space="preserve">Diplomat</w:t>
      </w:r>
      <w:r>
        <w:t xml:space="preserve"> </w:t>
      </w:r>
      <w:r>
        <w:t xml:space="preserve">operating from Wellington is tasked with representing New Zealand’s interests across multiple fronts. In multilateral settings, such as the United Nations or the Pacific Islands Forum, diplomats must advocate for policies that reflect New Zealand’s values—such as climate action, human rights, and sustainable development. At the same time, bilateral diplomacy requires a nuanced approach to relations with neighboring countries like Fiji and Samoa, as well as non-traditional partners in Europe or Latin America. The dual focus on regional and global engagement defines the operational scope of a</w:t>
      </w:r>
      <w:r>
        <w:t xml:space="preserve"> </w:t>
      </w:r>
      <w:r>
        <w:rPr>
          <w:bCs/>
          <w:b/>
        </w:rPr>
        <w:t xml:space="preserve">Diplomat</w:t>
      </w:r>
      <w:r>
        <w:t xml:space="preserve"> </w:t>
      </w:r>
      <w:r>
        <w:t xml:space="preserve">in</w:t>
      </w:r>
      <w:r>
        <w:t xml:space="preserve"> </w:t>
      </w:r>
      <w:r>
        <w:rPr>
          <w:bCs/>
          <w:b/>
        </w:rPr>
        <w:t xml:space="preserve">New Zealand Wellington</w:t>
      </w:r>
      <w:r>
        <w:t xml:space="preserve">.</w:t>
      </w:r>
    </w:p>
    <w:bookmarkEnd w:id="21"/>
    <w:bookmarkStart w:id="22" w:name="X175b9f704e11f3cc6986d07fcf04eff6899152a"/>
    <w:p>
      <w:pPr>
        <w:pStyle w:val="Heading2"/>
      </w:pPr>
      <w:r>
        <w:rPr>
          <w:bCs/>
          <w:b/>
        </w:rPr>
        <w:t xml:space="preserve">Challenges Faced by Diplomats in New Zealand Wellington</w:t>
      </w:r>
    </w:p>
    <w:p>
      <w:pPr>
        <w:pStyle w:val="FirstParagraph"/>
      </w:pPr>
      <w:r>
        <w:t xml:space="preserve">The role of a</w:t>
      </w:r>
      <w:r>
        <w:t xml:space="preserve"> </w:t>
      </w:r>
      <w:r>
        <w:rPr>
          <w:bCs/>
          <w:b/>
        </w:rPr>
        <w:t xml:space="preserve">Diplomat</w:t>
      </w:r>
      <w:r>
        <w:t xml:space="preserve"> </w:t>
      </w:r>
      <w:r>
        <w:t xml:space="preserve">in Wellington is not without challenges. New Zealand’s status as a small, middle-power nation often places its diplomats at the intersection of competing global interests. For instance, maintaining trade relationships with China while addressing concerns over human rights and environmental practices requires delicate balancing acts. Additionally, the geographical isolation of</w:t>
      </w:r>
      <w:r>
        <w:t xml:space="preserve"> </w:t>
      </w:r>
      <w:r>
        <w:rPr>
          <w:bCs/>
          <w:b/>
        </w:rPr>
        <w:t xml:space="preserve">New Zealand Wellington</w:t>
      </w:r>
      <w:r>
        <w:t xml:space="preserve"> </w:t>
      </w:r>
      <w:r>
        <w:t xml:space="preserve">from major global centers can limit immediate access to high-level decision-making forums, necessitating innovative communication strategies and reliance on digital diplomacy tools.</w:t>
      </w:r>
    </w:p>
    <w:bookmarkEnd w:id="22"/>
    <w:bookmarkStart w:id="23" w:name="X40ad59cef921eecf0c69df190c11f14cbab1286"/>
    <w:p>
      <w:pPr>
        <w:pStyle w:val="Heading2"/>
      </w:pPr>
      <w:r>
        <w:rPr>
          <w:bCs/>
          <w:b/>
        </w:rPr>
        <w:t xml:space="preserve">Cultural Diplomacy and Soft Power in Wellington</w:t>
      </w:r>
    </w:p>
    <w:p>
      <w:pPr>
        <w:pStyle w:val="FirstParagraph"/>
      </w:pPr>
      <w:r>
        <w:t xml:space="preserve">Beyond traditional diplomatic functions, a</w:t>
      </w:r>
      <w:r>
        <w:t xml:space="preserve"> </w:t>
      </w:r>
      <w:r>
        <w:rPr>
          <w:bCs/>
          <w:b/>
        </w:rPr>
        <w:t xml:space="preserve">Diplomat</w:t>
      </w:r>
      <w:r>
        <w:t xml:space="preserve"> </w:t>
      </w:r>
      <w:r>
        <w:t xml:space="preserve">in Wellington plays a pivotal role in promoting New Zealand’s soft power. The city’s vibrant cultural scene, including its festivals, arts initiatives, and educational institutions like Victoria University of Wellington, provides fertile ground for cultural diplomacy. By leveraging New Zealand’s reputation as a hub for innovation and creativity—exemplified by the country’s advancements in renewable energy and film industries—diplomats can strengthen international partnerships. This approach aligns with New Zealand’s foreign policy goal of fostering mutual respect and understanding through non-traditional means.</w:t>
      </w:r>
    </w:p>
    <w:bookmarkEnd w:id="23"/>
    <w:bookmarkStart w:id="24" w:name="climate-diplomacy-a-key-focus-area"/>
    <w:p>
      <w:pPr>
        <w:pStyle w:val="Heading2"/>
      </w:pPr>
      <w:r>
        <w:rPr>
          <w:bCs/>
          <w:b/>
        </w:rPr>
        <w:t xml:space="preserve">Climate Diplomacy: A Key Focus Area</w:t>
      </w:r>
    </w:p>
    <w:p>
      <w:pPr>
        <w:pStyle w:val="FirstParagraph"/>
      </w:pPr>
      <w:r>
        <w:t xml:space="preserve">Given the existential threat posed by climate change, a significant portion of a</w:t>
      </w:r>
      <w:r>
        <w:t xml:space="preserve"> </w:t>
      </w:r>
      <w:r>
        <w:rPr>
          <w:bCs/>
          <w:b/>
        </w:rPr>
        <w:t xml:space="preserve">Diplomat</w:t>
      </w:r>
      <w:r>
        <w:t xml:space="preserve">’s work in Wellington revolves around environmental negotiations. New Zealand’s commitment to carbon neutrality and its leadership in global climate initiatives—such as the Paris Agreement—position Wellington as a center for climate diplomacy. Diplomats here engage with international stakeholders to advocate for policies that protect vulnerable Pacific Island nations, emphasizing the interconnectedness of environmental sustainability and geopolitical stability.</w:t>
      </w:r>
    </w:p>
    <w:bookmarkEnd w:id="24"/>
    <w:bookmarkStart w:id="25" w:name="X557aad43fc8988c023265b290da55d44e59c054"/>
    <w:p>
      <w:pPr>
        <w:pStyle w:val="Heading2"/>
      </w:pPr>
      <w:r>
        <w:rPr>
          <w:bCs/>
          <w:b/>
        </w:rPr>
        <w:t xml:space="preserve">Case Studies: Diplomatic Successes in Wellington</w:t>
      </w:r>
    </w:p>
    <w:p>
      <w:pPr>
        <w:pStyle w:val="FirstParagraph"/>
      </w:pPr>
      <w:r>
        <w:t xml:space="preserve">Notable examples highlight the effectiveness of diplomacy conducted from Wellington. The 2018 Free Trade Agreement between New Zealand and China, negotiated under the stewardship of diplomats based in the capital, underscores how strategic engagement can yield economic benefits while addressing geopolitical sensitivities. Similarly, New Zealand’s role in mediating peace talks within regional organizations like ASEAN demonstrates the critical importance of Wellington-based</w:t>
      </w:r>
      <w:r>
        <w:t xml:space="preserve"> </w:t>
      </w:r>
      <w:r>
        <w:rPr>
          <w:bCs/>
          <w:b/>
        </w:rPr>
        <w:t xml:space="preserve">Diplomats</w:t>
      </w:r>
      <w:r>
        <w:t xml:space="preserve"> </w:t>
      </w:r>
      <w:r>
        <w:t xml:space="preserve">in conflict resolution and crisis management.</w:t>
      </w:r>
    </w:p>
    <w:bookmarkEnd w:id="25"/>
    <w:bookmarkStart w:id="26" w:name="X2bb70b4b06a632264d1b03c8381077dc5c6dacb"/>
    <w:p>
      <w:pPr>
        <w:pStyle w:val="Heading2"/>
      </w:pPr>
      <w:r>
        <w:rPr>
          <w:bCs/>
          <w:b/>
        </w:rPr>
        <w:t xml:space="preserve">Conclusion: The Future of Diplomacy in Wellington</w:t>
      </w:r>
    </w:p>
    <w:p>
      <w:pPr>
        <w:pStyle w:val="FirstParagraph"/>
      </w:pPr>
      <w:r>
        <w:t xml:space="preserve">The evolving landscape of global politics demands that a</w:t>
      </w:r>
      <w:r>
        <w:t xml:space="preserve"> </w:t>
      </w:r>
      <w:r>
        <w:rPr>
          <w:bCs/>
          <w:b/>
        </w:rPr>
        <w:t xml:space="preserve">Diplomat</w:t>
      </w:r>
      <w:r>
        <w:t xml:space="preserve"> </w:t>
      </w:r>
      <w:r>
        <w:t xml:space="preserve">in</w:t>
      </w:r>
      <w:r>
        <w:t xml:space="preserve"> </w:t>
      </w:r>
      <w:r>
        <w:rPr>
          <w:bCs/>
          <w:b/>
        </w:rPr>
        <w:t xml:space="preserve">New Zealand Wellington</w:t>
      </w:r>
      <w:r>
        <w:t xml:space="preserve"> </w:t>
      </w:r>
      <w:r>
        <w:t xml:space="preserve">remain adaptable, technologically proficient, and culturally attuned. As challenges such as climate change, digital governance, and geopolitical rivalries intensify, the role of Wellington-based diplomats will only grow in importance. By combining New Zealand’s core values with strategic foresight and multilateral engagement, these professionals are poised to shape a more equitable international order—one that reflects the unique contributions of</w:t>
      </w:r>
      <w:r>
        <w:t xml:space="preserve"> </w:t>
      </w:r>
      <w:r>
        <w:rPr>
          <w:bCs/>
          <w:b/>
        </w:rPr>
        <w:t xml:space="preserve">New Zealand Wellington</w:t>
      </w:r>
      <w:r>
        <w:t xml:space="preserve"> </w:t>
      </w:r>
      <w:r>
        <w:t xml:space="preserve">to global diplomacy.</w:t>
      </w:r>
    </w:p>
    <w:p>
      <w:pPr>
        <w:pStyle w:val="BodyText"/>
      </w:pPr>
      <w:r>
        <w:rPr>
          <w:iCs/>
          <w:i/>
        </w:rPr>
        <w:t xml:space="preserve">This abstract underscores the indispensable role of a</w:t>
      </w:r>
      <w:r>
        <w:rPr>
          <w:iCs/>
          <w:i/>
        </w:rPr>
        <w:t xml:space="preserve"> </w:t>
      </w:r>
      <w:r>
        <w:rPr>
          <w:bCs/>
          <w:b/>
          <w:iCs/>
          <w:i/>
        </w:rPr>
        <w:t xml:space="preserve">Diplomat</w:t>
      </w:r>
      <w:r>
        <w:rPr>
          <w:iCs/>
          <w:i/>
        </w:rPr>
        <w:t xml:space="preserve"> </w:t>
      </w:r>
      <w:r>
        <w:rPr>
          <w:iCs/>
          <w:i/>
        </w:rPr>
        <w:t xml:space="preserve">in navigating the complexities of modern international relations from the vantage point of</w:t>
      </w:r>
      <w:r>
        <w:rPr>
          <w:iCs/>
          <w:i/>
        </w:rPr>
        <w:t xml:space="preserve"> </w:t>
      </w:r>
      <w:r>
        <w:rPr>
          <w:bCs/>
          <w:b/>
          <w:iCs/>
          <w:i/>
        </w:rPr>
        <w:t xml:space="preserve">New Zealand Wellington</w:t>
      </w:r>
      <w:r>
        <w:rPr>
          <w:iCs/>
          <w:i/>
        </w:rPr>
        <w:t xml:space="preserve">. Through their efforts, New Zealand continues to assert its voice on the world stage while fostering partnerships that prioritize peace, sustainability, and shared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New Zealand Wellington</dc:title>
  <dc:creator/>
  <dc:language>en</dc:language>
  <cp:keywords/>
  <dcterms:created xsi:type="dcterms:W3CDTF">2026-07-24T14:41:28Z</dcterms:created>
  <dcterms:modified xsi:type="dcterms:W3CDTF">2026-07-24T14:41:28Z</dcterms:modified>
</cp:coreProperties>
</file>

<file path=docProps/custom.xml><?xml version="1.0" encoding="utf-8"?>
<Properties xmlns="http://schemas.openxmlformats.org/officeDocument/2006/custom-properties" xmlns:vt="http://schemas.openxmlformats.org/officeDocument/2006/docPropsVTypes"/>
</file>