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Nigeria</w:t>
      </w:r>
      <w:r>
        <w:t xml:space="preserve"> </w:t>
      </w:r>
      <w:r>
        <w:t xml:space="preserve">Abuja</w:t>
      </w:r>
    </w:p>
    <w:bookmarkStart w:id="20" w:name="Xb01a9455073a6f6d150f693848cc87d82a6aea3"/>
    <w:p>
      <w:pPr>
        <w:pStyle w:val="Heading1"/>
      </w:pPr>
      <w:r>
        <w:t xml:space="preserve">Abstract Academic Document on the Role of a Diplomat in Nigeria Abuja</w:t>
      </w:r>
    </w:p>
    <w:p>
      <w:pPr>
        <w:pStyle w:val="FirstParagraph"/>
      </w:pPr>
      <w:r>
        <w:rPr>
          <w:bCs/>
          <w:b/>
        </w:rPr>
        <w:t xml:space="preserve">Abstract:</w:t>
      </w:r>
    </w:p>
    <w:p>
      <w:pPr>
        <w:pStyle w:val="BodyText"/>
      </w:pPr>
      <w:r>
        <w:t xml:space="preserve">The role of a diplomat in Nigeria’s capital, Abuja, is pivotal to the nation’s foreign policy objectives, regional integration efforts, and global engagement. As the political and administrative heart of Nigeria, Abuja serves as a strategic hub for diplomatic activities that shape the country’s international relations. This academic abstract explores the multifaceted responsibilities of a diplomat in this context, emphasizing their role in fostering multilateral cooperation, navigating geopolitical challenges, and advancing Nigeria’s national interests on the global stage. The document underscores how diplomats in Abuja contribute to Nigeria’s soft power initiatives, economic diplomacy, and crisis management within a complex socio-political environment.</w:t>
      </w:r>
    </w:p>
    <w:p>
      <w:pPr>
        <w:pStyle w:val="BodyText"/>
      </w:pPr>
      <w:r>
        <w:t xml:space="preserve">Nigeria’s position as a regional leader in Africa necessitates the presence of highly skilled diplomats who can articulate its foreign policy vision while addressing domestic and international challenges. Abuja, with its centralized governance structure and proximity to key foreign missions, provides an ideal setting for diplomatic operations. Diplomats stationed here are tasked with representing Nigeria’s interests in multilateral forums such as the United Nations, the African Union (AU), and the Economic Community of West African States (ECOWAS). They also serve as critical intermediaries in resolving regional conflicts, promoting trade agreements, and advocating for sustainable development initiatives that align with national priorities.</w:t>
      </w:r>
    </w:p>
    <w:p>
      <w:pPr>
        <w:pStyle w:val="BodyText"/>
      </w:pPr>
      <w:r>
        <w:t xml:space="preserve">The academic analysis highlights three core dimensions of a diplomat’s work in Abuja:</w:t>
      </w:r>
      <w:r>
        <w:t xml:space="preserve"> </w:t>
      </w:r>
      <w:r>
        <w:rPr>
          <w:bCs/>
          <w:b/>
        </w:rPr>
        <w:t xml:space="preserve">1) Foreign Policy Implementation</w:t>
      </w:r>
      <w:r>
        <w:t xml:space="preserve">,</w:t>
      </w:r>
      <w:r>
        <w:t xml:space="preserve"> </w:t>
      </w:r>
      <w:r>
        <w:rPr>
          <w:bCs/>
          <w:b/>
        </w:rPr>
        <w:t xml:space="preserve">2) Crisis Management</w:t>
      </w:r>
      <w:r>
        <w:t xml:space="preserve">, and</w:t>
      </w:r>
      <w:r>
        <w:t xml:space="preserve"> </w:t>
      </w:r>
      <w:r>
        <w:rPr>
          <w:bCs/>
          <w:b/>
        </w:rPr>
        <w:t xml:space="preserve">3) Economic Diplomacy</w:t>
      </w:r>
      <w:r>
        <w:t xml:space="preserve">. In the realm of foreign policy, diplomats in Abuja are instrumental in translating national strategies into actionable international engagements. This includes negotiating treaties, managing bilateral relations with key partners like China, the United States, and European Union member states, and countering adversarial policies that may threaten Nigeria’s sovereignty. The Federal Ministry of Foreign Affairs (FMFA), headquartered in Abuja, plays a central role in directing these efforts through its diplomatic corps.</w:t>
      </w:r>
    </w:p>
    <w:p>
      <w:pPr>
        <w:pStyle w:val="BodyText"/>
      </w:pPr>
      <w:r>
        <w:t xml:space="preserve">Crisis management is another critical function of diplomats in the Nigerian capital. Given Nigeria’s exposure to transnational threats such as terrorism (e.g., Boko Haram and Islamic State West Africa Province), regional instability, and climate-induced conflicts, diplomats are often called upon to coordinate international responses. For instance, Abuja-based envoys have been pivotal in rallying global support for counterterrorism operations in the Sahel region and advocating for cross-border cooperation on security issues. Additionally, diplomats play a vital role during domestic crises—such as elections or social unrest—by ensuring that Nigeria’s image remains stable on the global stage.</w:t>
      </w:r>
    </w:p>
    <w:p>
      <w:pPr>
        <w:pStyle w:val="BodyText"/>
      </w:pPr>
      <w:r>
        <w:t xml:space="preserve">Economic diplomacy, meanwhile, focuses on enhancing Nigeria’s trade relations and attracting foreign investments. Diplomats in Abuja work to negotiate favorable trade deals, promote Nigerian exports (e.g., oil, gas, and agricultural products), and secure financial partnerships for infrastructure development. The establishment of the African Continental Free Trade Area (AfCFTA) has further amplified the need for skilled diplomats to navigate complex economic agreements that benefit Nigeria’s growing economy. Furthermore, diaspora engagement—targeting Nigeria’s large expatriate community—is a key component of economic diplomacy, as these communities are crucial for remittances and knowledge transfer.</w:t>
      </w:r>
    </w:p>
    <w:p>
      <w:pPr>
        <w:pStyle w:val="BodyText"/>
      </w:pPr>
      <w:r>
        <w:t xml:space="preserve">The document also addresses the unique challenges faced by diplomats in Abuja. These include balancing the demands of a diverse foreign policy agenda with internal bureaucratic hurdles, managing public expectations in an era of heightened political polarization, and adapting to rapid geopolitical shifts such as the rise of China’s influence in Africa or the evolving dynamics within multilateral institutions. Diplomats must also contend with Nigeria’s domestic challenges—such as economic inequality, security threats, and political instability—which can indirectly impact its international standing.</w:t>
      </w:r>
    </w:p>
    <w:p>
      <w:pPr>
        <w:pStyle w:val="BodyText"/>
      </w:pPr>
      <w:r>
        <w:t xml:space="preserve">Academic literature underscores the importance of cultural diplomacy in enhancing Nigeria’s soft power. Diplomats in Abuja are increasingly tasked with promoting Nigerian culture, education, and technology abroad to foster goodwill and mutual understanding. Initiatives such as the Nigerian Cultural Month at foreign embassies, academic partnerships with international universities, and the promotion of Nollywood (Nigeria’s film industry) are examples of how diplomats contribute to national branding efforts.</w:t>
      </w:r>
    </w:p>
    <w:p>
      <w:pPr>
        <w:pStyle w:val="BodyText"/>
      </w:pPr>
      <w:r>
        <w:t xml:space="preserve">The study concludes that the role of a diplomat in Nigeria Abuja is both dynamic and indispensable. As Nigeria seeks to reposition itself as a global leader in Africa, its diplomats must continue to innovate, collaborate with multilateral institutions, and leverage their expertise to navigate an ever-changing international landscape. The academic analysis advocates for enhanced training programs for diplomats in Abuja, including cross-cultural communication skills, digital diplomacy strategies, and conflict resolution techniques tailored to Nigeria’s regional context.</w:t>
      </w:r>
    </w:p>
    <w:p>
      <w:pPr>
        <w:pStyle w:val="BodyText"/>
      </w:pPr>
      <w:r>
        <w:t xml:space="preserve">This abstract academic document serves as a foundational resource for policymakers, diplomats, and scholars interested in understanding the strategic importance of Abuja as a diplomatic epicenter. It emphasizes the need for interdisciplinary approaches to diplomacy that integrate political science, economics, security studies, and cultural anthropology to address the multifaceted challenges faced by Nigeria in its pursuit of global influence.</w:t>
      </w:r>
    </w:p>
    <w:p>
      <w:pPr>
        <w:pStyle w:val="BodyText"/>
      </w:pPr>
      <w:r>
        <w:rPr>
          <w:bCs/>
          <w:b/>
        </w:rPr>
        <w:t xml:space="preserve">Keywords:</w:t>
      </w:r>
      <w:r>
        <w:t xml:space="preserve"> </w:t>
      </w:r>
      <w:r>
        <w:t xml:space="preserve">Diplomat, Nigeria Abuja, Foreign Policy, Economic Diplomacy, Multilateral Cooperation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Nigeria Abuja</dc:title>
  <dc:creator/>
  <cp:keywords/>
  <dcterms:created xsi:type="dcterms:W3CDTF">2026-07-23T11:52:13Z</dcterms:created>
  <dcterms:modified xsi:type="dcterms:W3CDTF">2026-07-23T11:52:13Z</dcterms:modified>
</cp:coreProperties>
</file>

<file path=docProps/custom.xml><?xml version="1.0" encoding="utf-8"?>
<Properties xmlns="http://schemas.openxmlformats.org/officeDocument/2006/custom-properties" xmlns:vt="http://schemas.openxmlformats.org/officeDocument/2006/docPropsVTypes"/>
</file>