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Diplomat</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5" w:name="X01d5b840882e9e61764ddc27a0eb4ed38550e25"/>
    <w:p>
      <w:pPr>
        <w:pStyle w:val="Heading1"/>
      </w:pPr>
      <w:r>
        <w:t xml:space="preserve">Abstract Academic Document: The Role of a Diplomat in Contemporary Singapore, Singapore</w:t>
      </w:r>
    </w:p>
    <w:p>
      <w:pPr>
        <w:pStyle w:val="FirstParagraph"/>
      </w:pPr>
      <w:r>
        <w:t xml:space="preserve">The academic exploration of the role and significance of a diplomat within the geopolitical and socio-economic framework of</w:t>
      </w:r>
      <w:r>
        <w:t xml:space="preserve"> </w:t>
      </w:r>
      <w:r>
        <w:rPr>
          <w:bCs/>
          <w:b/>
        </w:rPr>
        <w:t xml:space="preserve">Singapore, Singapore</w:t>
      </w:r>
      <w:r>
        <w:t xml:space="preserve"> </w:t>
      </w:r>
      <w:r>
        <w:t xml:space="preserve">offers critical insights into how diplomatic practices shape national identity, global engagement, and regional stability. As a city-state with limited natural resources but immense strategic value in Southeast Asia, Singapore has positioned itself as a hub for multilateral diplomacy, trade negotiations, and international conflict resolution. This document delves into the academic analysis of the diplomat’s function within this unique context, emphasizing how their work aligns with Singapore’s national objectives and global aspirations.</w:t>
      </w:r>
    </w:p>
    <w:bookmarkStart w:id="20" w:name="X4c4966210c991b28f63548550cfe55b5e54e27b"/>
    <w:p>
      <w:pPr>
        <w:pStyle w:val="Heading2"/>
      </w:pPr>
      <w:r>
        <w:t xml:space="preserve">1. Introduction: The Diplomat in Singapore’s National Narrative</w:t>
      </w:r>
    </w:p>
    <w:p>
      <w:pPr>
        <w:pStyle w:val="FirstParagraph"/>
      </w:pPr>
      <w:r>
        <w:t xml:space="preserve">The term "diplomat" carries profound weight in the academic discourse surrounding</w:t>
      </w:r>
      <w:r>
        <w:t xml:space="preserve"> </w:t>
      </w:r>
      <w:r>
        <w:rPr>
          <w:bCs/>
          <w:b/>
        </w:rPr>
        <w:t xml:space="preserve">Singapore, Singapore</w:t>
      </w:r>
      <w:r>
        <w:t xml:space="preserve">, a nation that has leveraged its geographic location and political acumen to become a linchpin of global diplomacy. A diplomat, defined as an individual representing their country’s interests abroad or managing foreign relations domestically, plays a pivotal role in ensuring Singapore’s sovereignty, economic prosperity, and regional influence. This document investigates the academic dimensions of this role, focusing on the intersection between diplomatic theory and practice in Singapore’s context.</w:t>
      </w:r>
    </w:p>
    <w:bookmarkEnd w:id="20"/>
    <w:bookmarkStart w:id="21" w:name="X4527d55d96c6d83d624f2ebe85bf1133badcb9e"/>
    <w:p>
      <w:pPr>
        <w:pStyle w:val="Heading2"/>
      </w:pPr>
      <w:r>
        <w:t xml:space="preserve">2. Key Functions of a Diplomat in</w:t>
      </w:r>
      <w:r>
        <w:t xml:space="preserve"> </w:t>
      </w:r>
      <w:r>
        <w:rPr>
          <w:bCs/>
          <w:b/>
        </w:rPr>
        <w:t xml:space="preserve">Singapore, Singapore</w:t>
      </w:r>
    </w:p>
    <w:p>
      <w:pPr>
        <w:pStyle w:val="FirstParagraph"/>
      </w:pPr>
      <w:r>
        <w:t xml:space="preserve">In</w:t>
      </w:r>
      <w:r>
        <w:t xml:space="preserve"> </w:t>
      </w:r>
      <w:r>
        <w:rPr>
          <w:bCs/>
          <w:b/>
        </w:rPr>
        <w:t xml:space="preserve">Singapore, Singapore</w:t>
      </w:r>
      <w:r>
        <w:t xml:space="preserve">, diplomats are tasked with multifaceted responsibilities that reflect the nation’s dual emphasis on economic globalization and strategic neutrality. Key functions include:</w:t>
      </w:r>
    </w:p>
    <w:p>
      <w:pPr>
        <w:numPr>
          <w:ilvl w:val="0"/>
          <w:numId w:val="1001"/>
        </w:numPr>
        <w:pStyle w:val="Compact"/>
      </w:pPr>
      <w:r>
        <w:rPr>
          <w:bCs/>
          <w:b/>
        </w:rPr>
        <w:t xml:space="preserve">Foreign Policy Implementation:</w:t>
      </w:r>
      <w:r>
        <w:t xml:space="preserve"> </w:t>
      </w:r>
      <w:r>
        <w:t xml:space="preserve">Translating Singapore’s foreign policy goals into actionable strategies, such as fostering bilateral ties with major powers like China, the United States, and ASEAN nations.</w:t>
      </w:r>
    </w:p>
    <w:p>
      <w:pPr>
        <w:numPr>
          <w:ilvl w:val="0"/>
          <w:numId w:val="1001"/>
        </w:numPr>
        <w:pStyle w:val="Compact"/>
      </w:pPr>
      <w:r>
        <w:rPr>
          <w:bCs/>
          <w:b/>
        </w:rPr>
        <w:t xml:space="preserve">Economic Diplomacy:</w:t>
      </w:r>
      <w:r>
        <w:t xml:space="preserve"> </w:t>
      </w:r>
      <w:r>
        <w:t xml:space="preserve">Negotiating trade agreements and facilitating investment flows to sustain Singapore’s position as a global financial center.</w:t>
      </w:r>
    </w:p>
    <w:p>
      <w:pPr>
        <w:numPr>
          <w:ilvl w:val="0"/>
          <w:numId w:val="1001"/>
        </w:numPr>
        <w:pStyle w:val="Compact"/>
      </w:pPr>
      <w:r>
        <w:rPr>
          <w:bCs/>
          <w:b/>
        </w:rPr>
        <w:t xml:space="preserve">Crisis Management:</w:t>
      </w:r>
      <w:r>
        <w:t xml:space="preserve"> </w:t>
      </w:r>
      <w:r>
        <w:t xml:space="preserve">Mediating disputes in regional hotspots, such as the South China Sea, to maintain peace and stability in Southeast Asia.</w:t>
      </w:r>
    </w:p>
    <w:p>
      <w:pPr>
        <w:numPr>
          <w:ilvl w:val="0"/>
          <w:numId w:val="1001"/>
        </w:numPr>
        <w:pStyle w:val="Compact"/>
      </w:pPr>
      <w:r>
        <w:rPr>
          <w:bCs/>
          <w:b/>
        </w:rPr>
        <w:t xml:space="preserve">Cultural Diplomacy:</w:t>
      </w:r>
      <w:r>
        <w:t xml:space="preserve"> </w:t>
      </w:r>
      <w:r>
        <w:t xml:space="preserve">Promoting Singapore’s cultural heritage and soft power through initiatives like the Singapore International Film Festival or bilateral exchange programs.</w:t>
      </w:r>
    </w:p>
    <w:p>
      <w:pPr>
        <w:pStyle w:val="FirstParagraph"/>
      </w:pPr>
      <w:r>
        <w:t xml:space="preserve">These functions are underpinned by the academic understanding of diplomacy as both a science and an art, requiring diplomats to balance pragmatism with ethical considerations in a rapidly evolving geopolitical landscape.</w:t>
      </w:r>
    </w:p>
    <w:bookmarkEnd w:id="21"/>
    <w:bookmarkStart w:id="22" w:name="Xe07d2f71917dad022e611b241c17f9192f81d9f"/>
    <w:p>
      <w:pPr>
        <w:pStyle w:val="Heading2"/>
      </w:pPr>
      <w:r>
        <w:t xml:space="preserve">3. Challenges and Opportunities for Diplomats in Singapore</w:t>
      </w:r>
    </w:p>
    <w:p>
      <w:pPr>
        <w:pStyle w:val="FirstParagraph"/>
      </w:pPr>
      <w:r>
        <w:t xml:space="preserve">The role of a diplomat in</w:t>
      </w:r>
      <w:r>
        <w:t xml:space="preserve"> </w:t>
      </w:r>
      <w:r>
        <w:rPr>
          <w:bCs/>
          <w:b/>
        </w:rPr>
        <w:t xml:space="preserve">Singapore, Singapore</w:t>
      </w:r>
      <w:r>
        <w:t xml:space="preserve"> </w:t>
      </w:r>
      <w:r>
        <w:t xml:space="preserve">is not without challenges. The nation’s small size and lack of military might necessitate reliance on strategic partnerships and multilateralism. Diplomats must navigate complex issues such as:</w:t>
      </w:r>
    </w:p>
    <w:p>
      <w:pPr>
        <w:numPr>
          <w:ilvl w:val="0"/>
          <w:numId w:val="1002"/>
        </w:numPr>
        <w:pStyle w:val="Compact"/>
      </w:pPr>
      <w:r>
        <w:rPr>
          <w:bCs/>
          <w:b/>
        </w:rPr>
        <w:t xml:space="preserve">Geopolitical Tensions:</w:t>
      </w:r>
      <w:r>
        <w:t xml:space="preserve"> </w:t>
      </w:r>
      <w:r>
        <w:t xml:space="preserve">Balancing relations with China, the U.S., and other regional actors amid shifting alliances and trade wars.</w:t>
      </w:r>
    </w:p>
    <w:p>
      <w:pPr>
        <w:numPr>
          <w:ilvl w:val="0"/>
          <w:numId w:val="1002"/>
        </w:numPr>
        <w:pStyle w:val="Compact"/>
      </w:pPr>
      <w:r>
        <w:rPr>
          <w:bCs/>
          <w:b/>
        </w:rPr>
        <w:t xml:space="preserve">Transnational Threats:</w:t>
      </w:r>
      <w:r>
        <w:t xml:space="preserve"> </w:t>
      </w:r>
      <w:r>
        <w:t xml:space="preserve">Addressing cross-border challenges like cybersecurity threats, climate change, and pandemics through international collaboration.</w:t>
      </w:r>
    </w:p>
    <w:p>
      <w:pPr>
        <w:numPr>
          <w:ilvl w:val="0"/>
          <w:numId w:val="1002"/>
        </w:numPr>
        <w:pStyle w:val="Compact"/>
      </w:pPr>
      <w:r>
        <w:rPr>
          <w:bCs/>
          <w:b/>
        </w:rPr>
        <w:t xml:space="preserve">Ethical Dilemmas:</w:t>
      </w:r>
      <w:r>
        <w:t xml:space="preserve"> </w:t>
      </w:r>
      <w:r>
        <w:t xml:space="preserve">Ensuring diplomatic actions align with Singapore’s values of multiculturalism and non-interference while advocating for global justice.</w:t>
      </w:r>
    </w:p>
    <w:p>
      <w:pPr>
        <w:pStyle w:val="FirstParagraph"/>
      </w:pPr>
      <w:r>
        <w:t xml:space="preserve">Despite these challenges, the academic literature highlights opportunities for diplomats to leverage Singapore’s reputation as a neutral, rules-based actor in international affairs. For instance, their role in brokering the ASEAN Regional Forum or contributing to the United Nations’ Sustainable Development Goals demonstrates how diplomacy can transcend national interests for collective good.</w:t>
      </w:r>
    </w:p>
    <w:bookmarkEnd w:id="22"/>
    <w:bookmarkStart w:id="23" w:name="X52442f588535746fcff5720aef248799284dfe2"/>
    <w:p>
      <w:pPr>
        <w:pStyle w:val="Heading2"/>
      </w:pPr>
      <w:r>
        <w:t xml:space="preserve">4. The Strategic Importance of Diplomacy in Singapore’s Identity</w:t>
      </w:r>
    </w:p>
    <w:p>
      <w:pPr>
        <w:pStyle w:val="FirstParagraph"/>
      </w:pPr>
      <w:r>
        <w:rPr>
          <w:bCs/>
          <w:b/>
        </w:rPr>
        <w:t xml:space="preserve">Singapore, Singapore</w:t>
      </w:r>
      <w:r>
        <w:t xml:space="preserve"> </w:t>
      </w:r>
      <w:r>
        <w:t xml:space="preserve">is a microcosm of globalization, and its diplomats are instrumental in shaping this identity. Academically, the concept of "soft power" becomes central here—diplomats act as conduits for Singapore’s influence through education, technology, and cultural exports. For example, initiatives like the Singapore Management University’s Global Programs or partnerships with institutions like MIT reflect how diplomacy extends beyond traditional statecraft into academia and innovation.</w:t>
      </w:r>
    </w:p>
    <w:p>
      <w:pPr>
        <w:pStyle w:val="BodyText"/>
      </w:pPr>
      <w:r>
        <w:t xml:space="preserve">Moreover, the academic analysis of diplomats in</w:t>
      </w:r>
      <w:r>
        <w:t xml:space="preserve"> </w:t>
      </w:r>
      <w:r>
        <w:rPr>
          <w:bCs/>
          <w:b/>
        </w:rPr>
        <w:t xml:space="preserve">Singapore, Singapore</w:t>
      </w:r>
      <w:r>
        <w:t xml:space="preserve"> </w:t>
      </w:r>
      <w:r>
        <w:t xml:space="preserve">must consider their role in managing internal cohesion. As a multicultural society with diverse ethnic and religious groups, diplomats often work to harmonize domestic policies with international expectations, ensuring that Singapore’s external image mirrors its internal values of tolerance and meritocracy.</w:t>
      </w:r>
    </w:p>
    <w:bookmarkEnd w:id="23"/>
    <w:bookmarkStart w:id="24" w:name="X53437b913c209396a87a4e91f2cc5662ebe66f5"/>
    <w:p>
      <w:pPr>
        <w:pStyle w:val="Heading2"/>
      </w:pPr>
      <w:r>
        <w:t xml:space="preserve">5. Conclusion: The Diplomat as a Catalyst for Global Engagement</w:t>
      </w:r>
    </w:p>
    <w:p>
      <w:pPr>
        <w:pStyle w:val="FirstParagraph"/>
      </w:pPr>
      <w:r>
        <w:t xml:space="preserve">In conclusion, the academic study of the diplomat in</w:t>
      </w:r>
      <w:r>
        <w:t xml:space="preserve"> </w:t>
      </w:r>
      <w:r>
        <w:rPr>
          <w:bCs/>
          <w:b/>
        </w:rPr>
        <w:t xml:space="preserve">Singapore, Singapore</w:t>
      </w:r>
      <w:r>
        <w:t xml:space="preserve"> </w:t>
      </w:r>
      <w:r>
        <w:t xml:space="preserve">underscores their indispensable role in navigating the complexities of a hyper-connected world. By combining theoretical frameworks with practical engagement, diplomats contribute to Singapore’s vision of being a "global city" that bridges East and West. Their work is not merely about statecraft but also about fostering dialogue, mutual respect, and sustainable development on a global scale.</w:t>
      </w:r>
    </w:p>
    <w:p>
      <w:pPr>
        <w:pStyle w:val="BodyText"/>
      </w:pPr>
      <w:r>
        <w:t xml:space="preserve">This document serves as an academic foundation for further research into the evolving dynamics of diplomacy in</w:t>
      </w:r>
      <w:r>
        <w:t xml:space="preserve"> </w:t>
      </w:r>
      <w:r>
        <w:rPr>
          <w:bCs/>
          <w:b/>
        </w:rPr>
        <w:t xml:space="preserve">Singapore, Singapore</w:t>
      </w:r>
      <w:r>
        <w:t xml:space="preserve">, emphasizing the need to adapt diplomatic strategies to emerging challenges such as artificial intelligence governance, climate migration, and digital sovereignty. As the nation continues to thrive on its diplomatic prowess, the role of diplomats remains a cornerstone of its success.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Diplomat in Singapore Singapore</dc:title>
  <dc:creator/>
  <dc:language>en</dc:language>
  <cp:keywords/>
  <dcterms:created xsi:type="dcterms:W3CDTF">2026-07-23T15:26:24Z</dcterms:created>
  <dcterms:modified xsi:type="dcterms:W3CDTF">2026-07-23T15:26:24Z</dcterms:modified>
</cp:coreProperties>
</file>

<file path=docProps/custom.xml><?xml version="1.0" encoding="utf-8"?>
<Properties xmlns="http://schemas.openxmlformats.org/officeDocument/2006/custom-properties" xmlns:vt="http://schemas.openxmlformats.org/officeDocument/2006/docPropsVTypes"/>
</file>