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1279375cacca9f9df6010fea159b0bb80daf4ed"/>
    <w:p>
      <w:pPr>
        <w:pStyle w:val="Heading1"/>
      </w:pPr>
      <w:r>
        <w:t xml:space="preserve">Abstract Academic: The Role of a Diplomat in South Africa Johannesburg</w:t>
      </w:r>
    </w:p>
    <w:p>
      <w:pPr>
        <w:pStyle w:val="FirstParagraph"/>
      </w:pPr>
      <w:r>
        <w:rPr>
          <w:bCs/>
          <w:b/>
        </w:rPr>
        <w:t xml:space="preserve">Abstract academic:</w:t>
      </w:r>
      <w:r>
        <w:t xml:space="preserve"> </w:t>
      </w:r>
      <w:r>
        <w:t xml:space="preserve">This paper explores the multifaceted role of a diplomat operating within the geopolitical and socio-cultural landscape of Johannesburg, South Africa. As a city that serves as both a symbolic and practical hub for international relations in the African continent, Johannesburg presents unique challenges and opportunities for diplomats navigating its complex dynamics. The study examines how diplomatic practices in this urban center are shaped by historical legacies, contemporary political ideologies, and the interplay between global powers and local interests. Through an interdisciplinary lens combining political science, sociology, and international relations theory, this abstract provides an overview of the critical functions of a diplomat in Johannesburg while addressing the implications of their work for South Africa’s foreign policy goals.</w:t>
      </w:r>
    </w:p>
    <w:bookmarkStart w:id="20" w:name="introduction"/>
    <w:p>
      <w:pPr>
        <w:pStyle w:val="Heading2"/>
      </w:pPr>
      <w:r>
        <w:t xml:space="preserve">Introduction</w:t>
      </w:r>
    </w:p>
    <w:p>
      <w:pPr>
        <w:pStyle w:val="FirstParagraph"/>
      </w:pPr>
      <w:r>
        <w:t xml:space="preserve">The role of a diplomat is central to fostering international cooperation, resolving conflicts, and advancing national interests on a global stage. In the context of South Africa Johannesburg, this role takes on added significance due to the city’s status as a nexus for regional and global diplomatic engagement. As the economic capital of South Africa and home to key institutions such as the Department of International Relations and Cooperation (DIRCO), Johannesburg is not merely a backdrop for diplomacy but an active participant in shaping it. The abstract academic analysis here delves into how diplomats operating in this environment must balance multiple priorities, including managing bilateral relations with neighboring African states, engaging with multilateral organizations like the African Union (AU) and the United Nations (UN), and addressing transnational issues such as climate change, trade policies, and security concerns.</w:t>
      </w:r>
    </w:p>
    <w:bookmarkEnd w:id="20"/>
    <w:bookmarkStart w:id="21" w:name="Xb6e421e50ff9cc1eda4d3f119b2797757d7e17f"/>
    <w:p>
      <w:pPr>
        <w:pStyle w:val="Heading2"/>
      </w:pPr>
      <w:r>
        <w:t xml:space="preserve">Historical Context: Diplomacy in Post-Apartheid South Africa</w:t>
      </w:r>
    </w:p>
    <w:p>
      <w:pPr>
        <w:pStyle w:val="FirstParagraph"/>
      </w:pPr>
      <w:r>
        <w:t xml:space="preserve">Johannesburg’s emergence as a diplomatic epicenter is deeply rooted in South Africa’s post-apartheid transformation. The end of apartheid in 1994 marked a pivotal shift in the country’s foreign policy, with the new democratic government under Nelson Mandela prioritizing reconciliation, economic development, and regional leadership. Diplomats based in Johannesburg during this period played a critical role in re-establishing South Africa’s credibility on the global stage while navigating the complexities of its transition from an isolated regime to a prominent African power. The city became a hub for diplomatic missions and international NGOs, reflecting South Africa’s commitment to multilateralism and pan-Africanism.</w:t>
      </w:r>
    </w:p>
    <w:p>
      <w:pPr>
        <w:pStyle w:val="BodyText"/>
      </w:pPr>
      <w:r>
        <w:t xml:space="preserve">Today, Johannesburg continues to serve as a platform for advancing South Africa’s foreign policy objectives. Diplomats stationed here must address the legacies of historical injustices while promoting inclusive growth and equitable partnerships. The city’s diverse population, which includes communities affected by colonialism, apartheid, and globalization, further complicates the work of diplomats who must navigate cultural sensitivities and socio-economic disparities.</w:t>
      </w:r>
    </w:p>
    <w:bookmarkEnd w:id="21"/>
    <w:bookmarkStart w:id="22" w:name="Xd2e740c182d92eea6433beee1d05ba941acd038"/>
    <w:p>
      <w:pPr>
        <w:pStyle w:val="Heading2"/>
      </w:pPr>
      <w:r>
        <w:t xml:space="preserve">Diplomatic Functions in Johannesburg: A Case Study Approach</w:t>
      </w:r>
    </w:p>
    <w:p>
      <w:pPr>
        <w:pStyle w:val="FirstParagraph"/>
      </w:pPr>
      <w:r>
        <w:t xml:space="preserve">The abstract academic framework for this analysis draws on case studies to illustrate the practical dimensions of a diplomat’s role in Johannesburg. One such example is the negotiation of trade agreements between South Africa and emerging economies, such as China and India, which have significant investments in the country’s mining and manufacturing sectors. Diplomats based in Johannesburg are tasked with ensuring that these partnerships align with national interests while addressing concerns about labor rights, environmental sustainability, and resource allocation.</w:t>
      </w:r>
    </w:p>
    <w:p>
      <w:pPr>
        <w:pStyle w:val="BodyText"/>
      </w:pPr>
      <w:r>
        <w:t xml:space="preserve">Another critical area is regional diplomacy. Johannesburg hosts the African Union headquarters, making it a focal point for resolving conflicts across the continent. Diplomats here must mediate disputes involving countries like Ethiopia and Sudan while advocating for peacebuilding initiatives that align with South Africa’s vision of an integrated and prosperous Africa. The role of a diplomat in such scenarios requires not only political acumen but also cultural competence to engage effectively with diverse stakeholders.</w:t>
      </w:r>
    </w:p>
    <w:bookmarkEnd w:id="22"/>
    <w:bookmarkStart w:id="23" w:name="challenges-and-opportunities"/>
    <w:p>
      <w:pPr>
        <w:pStyle w:val="Heading2"/>
      </w:pPr>
      <w:r>
        <w:t xml:space="preserve">Challenges and Opportunities</w:t>
      </w:r>
    </w:p>
    <w:p>
      <w:pPr>
        <w:pStyle w:val="FirstParagraph"/>
      </w:pPr>
      <w:r>
        <w:t xml:space="preserve">Diplomats operating in Johannesburg face unique challenges, including the politicization of foreign policy, rising populism, and the need to balance domestic priorities with international obligations. The city’s urban dynamics—marked by inequalities in access to resources and services—also demand that diplomats address socio-economic issues as part of their mandate. For instance, diplomatic efforts to attract foreign investment must be paired with initiatives that ensure inclusive development for marginalized communities.</w:t>
      </w:r>
    </w:p>
    <w:p>
      <w:pPr>
        <w:pStyle w:val="BodyText"/>
      </w:pPr>
      <w:r>
        <w:t xml:space="preserve">However, these challenges are accompanied by opportunities. Johannesburg’s strategic location and its role as a gateway to the continent make it an ideal base for fostering partnerships with global powers and regional actors. The presence of international organizations, such as the Southern African Development Community (SADC) and the United Nations Development Programme (UNDP), further enhances Johannesburg’s capacity to drive diplomatic innovation.</w:t>
      </w:r>
    </w:p>
    <w:bookmarkEnd w:id="23"/>
    <w:bookmarkStart w:id="24" w:name="X3381414bf2dfa1061f48acf7db7cbce49b44af0"/>
    <w:p>
      <w:pPr>
        <w:pStyle w:val="Heading2"/>
      </w:pPr>
      <w:r>
        <w:t xml:space="preserve">The Role of Technology in Modern Diplomacy</w:t>
      </w:r>
    </w:p>
    <w:p>
      <w:pPr>
        <w:pStyle w:val="FirstParagraph"/>
      </w:pPr>
      <w:r>
        <w:t xml:space="preserve">The abstract academic analysis also considers how technological advancements are reshaping diplomacy in Johannesburg. The rise of digital communication platforms, artificial intelligence, and big data analytics has enabled diplomats to engage more effectively with both local and global audiences. For example, South Africa’s use of social media for public diplomacy—highlighting its achievements in combating HIV/AIDS or promoting renewable energy—demonstrates how technology can amplify a nation’s soft power.</w:t>
      </w:r>
    </w:p>
    <w:p>
      <w:pPr>
        <w:pStyle w:val="BodyText"/>
      </w:pPr>
      <w:r>
        <w:t xml:space="preserve">Yet, this shift also raises ethical questions about data privacy, misinformation, and the potential for cyber threats. Diplomats in Johannesburg must navigate these complexities while ensuring that technological tools are used responsibly to advance national interests.</w:t>
      </w:r>
    </w:p>
    <w:bookmarkEnd w:id="24"/>
    <w:bookmarkStart w:id="25" w:name="conclusion"/>
    <w:p>
      <w:pPr>
        <w:pStyle w:val="Heading2"/>
      </w:pPr>
      <w:r>
        <w:t xml:space="preserve">Conclusion</w:t>
      </w:r>
    </w:p>
    <w:p>
      <w:pPr>
        <w:pStyle w:val="FirstParagraph"/>
      </w:pPr>
      <w:r>
        <w:t xml:space="preserve">In conclusion, the role of a diplomat in South Africa Johannesburg is both dynamic and indispensable. As an academic abstract, this paper underscores the critical interplay between historical legacies, contemporary challenges, and future aspirations that define diplomatic work in this region. Whether negotiating trade deals, mediating regional conflicts, or leveraging technology for public diplomacy, diplomats based in Johannesburg are at the forefront of shaping South Africa’s global identity and its contributions to international peace and development. Their efforts not only reflect the complexities of modern diplomacy but also highlight the enduring importance of human connections in an increasingly interconnected world.</w:t>
      </w:r>
    </w:p>
    <w:p>
      <w:pPr>
        <w:pStyle w:val="BodyText"/>
      </w:pPr>
      <w:r>
        <w:rPr>
          <w:bCs/>
          <w:b/>
        </w:rPr>
        <w:t xml:space="preserve">Keywords:</w:t>
      </w:r>
      <w:r>
        <w:t xml:space="preserve"> </w:t>
      </w:r>
      <w:r>
        <w:t xml:space="preserve">Abstract academic, Diplomat, South Africa Johannesburg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South Africa Johannesburg</dc:title>
  <dc:creator/>
  <dc:language>en</dc:language>
  <cp:keywords/>
  <dcterms:created xsi:type="dcterms:W3CDTF">2026-07-24T13:16:31Z</dcterms:created>
  <dcterms:modified xsi:type="dcterms:W3CDTF">2026-07-24T13:16:31Z</dcterms:modified>
</cp:coreProperties>
</file>

<file path=docProps/custom.xml><?xml version="1.0" encoding="utf-8"?>
<Properties xmlns="http://schemas.openxmlformats.org/officeDocument/2006/custom-properties" xmlns:vt="http://schemas.openxmlformats.org/officeDocument/2006/docPropsVTypes"/>
</file>