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b323cf7572fc8f30082dc1f90890b29039987cf"/>
    <w:p>
      <w:pPr>
        <w:pStyle w:val="Heading1"/>
      </w:pPr>
      <w:r>
        <w:t xml:space="preserve">Abstract Academic: The Role of Diplomats in Sudan Khartoum</w:t>
      </w:r>
    </w:p>
    <w:p>
      <w:pPr>
        <w:pStyle w:val="FirstParagraph"/>
      </w:pPr>
      <w:r>
        <w:rPr>
          <w:bCs/>
          <w:b/>
        </w:rPr>
        <w:t xml:space="preserve">Diplomat</w:t>
      </w:r>
      <w:r>
        <w:t xml:space="preserve"> </w:t>
      </w:r>
      <w:r>
        <w:t xml:space="preserve">serves as a pivotal instrument in navigating the complex geopolitical landscape, and their role is particularly critical in regions marked by historical tensions and evolving international dynamics.</w:t>
      </w:r>
      <w:r>
        <w:t xml:space="preserve"> </w:t>
      </w:r>
      <w:r>
        <w:rPr>
          <w:bCs/>
          <w:b/>
        </w:rPr>
        <w:t xml:space="preserve">Sudan Khartoum</w:t>
      </w:r>
      <w:r>
        <w:t xml:space="preserve">, the capital city of Sudan, stands at the crossroads of Africa's Sahel region and the Horn of Africa, making it a strategic hub for diplomatic engagement. This academic abstract explores the multifaceted responsibilities of diplomats operating within this context, emphasizing their contributions to regional stability, conflict resolution, and international cooperation in</w:t>
      </w:r>
      <w:r>
        <w:t xml:space="preserve"> </w:t>
      </w:r>
      <w:r>
        <w:rPr>
          <w:bCs/>
          <w:b/>
        </w:rPr>
        <w:t xml:space="preserve">Sudan Khartoum</w:t>
      </w:r>
      <w:r>
        <w:t xml:space="preserve">.</w:t>
      </w:r>
    </w:p>
    <w:p>
      <w:pPr>
        <w:pStyle w:val="BodyText"/>
      </w:pPr>
      <w:r>
        <w:t xml:space="preserve">The geopolitical significance of</w:t>
      </w:r>
      <w:r>
        <w:t xml:space="preserve"> </w:t>
      </w:r>
      <w:r>
        <w:rPr>
          <w:bCs/>
          <w:b/>
        </w:rPr>
        <w:t xml:space="preserve">Sudan Khartoum</w:t>
      </w:r>
      <w:r>
        <w:t xml:space="preserve"> </w:t>
      </w:r>
      <w:r>
        <w:t xml:space="preserve">cannot be overstated. As a country with a complex history of colonial rule, civil war, and ongoing challenges such as political instability, resource management disputes, and cross-border conflicts, Sudan has long required skilled diplomats to mediate both internal and external pressures. The role of a</w:t>
      </w:r>
      <w:r>
        <w:t xml:space="preserve"> </w:t>
      </w:r>
      <w:r>
        <w:rPr>
          <w:bCs/>
          <w:b/>
        </w:rPr>
        <w:t xml:space="preserve">Diplomat</w:t>
      </w:r>
      <w:r>
        <w:t xml:space="preserve"> </w:t>
      </w:r>
      <w:r>
        <w:t xml:space="preserve">in this environment is not merely to represent national interests but to act as a bridge between diverse stakeholders—local communities, regional neighbors like South Sudan, Egypt, and Ethiopia, and global powers such as the United States, China, and European Union member states.</w:t>
      </w:r>
    </w:p>
    <w:p>
      <w:pPr>
        <w:pStyle w:val="BodyText"/>
      </w:pPr>
      <w:r>
        <w:t xml:space="preserve">The abstract examines how diplomats in</w:t>
      </w:r>
      <w:r>
        <w:t xml:space="preserve"> </w:t>
      </w:r>
      <w:r>
        <w:rPr>
          <w:bCs/>
          <w:b/>
        </w:rPr>
        <w:t xml:space="preserve">Sudan Khartoum</w:t>
      </w:r>
      <w:r>
        <w:t xml:space="preserve"> </w:t>
      </w:r>
      <w:r>
        <w:t xml:space="preserve">must navigate a dual mandate: fostering domestic policy coherence while engaging in multilateral diplomacy. This includes managing Sudan’s relationships with international organizations like the African Union (AU) and the United Nations (UN), which have played a crucial role in mediating peace processes, such as the 2020 Sudan Peace Agreement between the Sudanese government and various armed movements. A</w:t>
      </w:r>
      <w:r>
        <w:t xml:space="preserve"> </w:t>
      </w:r>
      <w:r>
        <w:rPr>
          <w:bCs/>
          <w:b/>
        </w:rPr>
        <w:t xml:space="preserve">Diplomat</w:t>
      </w:r>
      <w:r>
        <w:t xml:space="preserve"> </w:t>
      </w:r>
      <w:r>
        <w:t xml:space="preserve">must balance these efforts with internal political dynamics, ensuring that their strategies align with both national priorities and international expectations.</w:t>
      </w:r>
    </w:p>
    <w:p>
      <w:pPr>
        <w:pStyle w:val="BodyText"/>
      </w:pPr>
      <w:r>
        <w:t xml:space="preserve">One of the key challenges for diplomats in</w:t>
      </w:r>
      <w:r>
        <w:t xml:space="preserve"> </w:t>
      </w:r>
      <w:r>
        <w:rPr>
          <w:bCs/>
          <w:b/>
        </w:rPr>
        <w:t xml:space="preserve">Sudan Khartoum</w:t>
      </w:r>
      <w:r>
        <w:t xml:space="preserve"> </w:t>
      </w:r>
      <w:r>
        <w:t xml:space="preserve">is addressing the legacy of conflict within Sudan itself. The country has experienced decades of civil war, including the Second Sudanese Civil War (1983–2005), which resulted in South Sudan’s secession. Today, issues such as the Darfur crisis, ongoing violence in the western regions, and tensions between Khartoum and rebel groups like the Sudan People’s Liberation Army–North (SPLA-N) require sustained diplomatic engagement. Diplomats must engage in peacebuilding initiatives while also advocating for humanitarian access to conflict zones, often under precarious security conditions.</w:t>
      </w:r>
    </w:p>
    <w:p>
      <w:pPr>
        <w:pStyle w:val="BodyText"/>
      </w:pPr>
      <w:r>
        <w:t xml:space="preserve">Additionally,</w:t>
      </w:r>
      <w:r>
        <w:t xml:space="preserve"> </w:t>
      </w:r>
      <w:r>
        <w:rPr>
          <w:bCs/>
          <w:b/>
        </w:rPr>
        <w:t xml:space="preserve">Sudan Khartoum</w:t>
      </w:r>
      <w:r>
        <w:t xml:space="preserve"> </w:t>
      </w:r>
      <w:r>
        <w:t xml:space="preserve">faces economic challenges that demand diplomatic intervention. The country’s reliance on oil exports, its debt burdens, and the impact of climate change on agricultural productivity have necessitated negotiations with international financial institutions such as the World Bank and International Monetary Fund (IMF). Diplomats in this context must negotiate structural adjustment programs while ensuring that these agreements do not exacerbate socioeconomic inequalities within Sudan. This requires a nuanced understanding of both economic policy and cultural sensitivities, which is a hallmark of effective</w:t>
      </w:r>
      <w:r>
        <w:t xml:space="preserve"> </w:t>
      </w:r>
      <w:r>
        <w:rPr>
          <w:bCs/>
          <w:b/>
        </w:rPr>
        <w:t xml:space="preserve">Diplomat</w:t>
      </w:r>
      <w:r>
        <w:t xml:space="preserve"> </w:t>
      </w:r>
      <w:r>
        <w:t xml:space="preserve">work.</w:t>
      </w:r>
    </w:p>
    <w:p>
      <w:pPr>
        <w:pStyle w:val="BodyText"/>
      </w:pPr>
      <w:r>
        <w:t xml:space="preserve">The role of diplomats in</w:t>
      </w:r>
      <w:r>
        <w:t xml:space="preserve"> </w:t>
      </w:r>
      <w:r>
        <w:rPr>
          <w:bCs/>
          <w:b/>
        </w:rPr>
        <w:t xml:space="preserve">Sudan Khartoum</w:t>
      </w:r>
      <w:r>
        <w:t xml:space="preserve"> </w:t>
      </w:r>
      <w:r>
        <w:t xml:space="preserve">also extends to regional integration efforts. As a member of the African Union and the Arab League, Sudan is tasked with promoting cooperation on issues ranging from trade to security. For example, diplomatic missions have been crucial in addressing disputes over Nile River water rights with Ethiopia, which have led to tensions between Sudan and its eastern neighbor. A</w:t>
      </w:r>
      <w:r>
        <w:t xml:space="preserve"> </w:t>
      </w:r>
      <w:r>
        <w:rPr>
          <w:bCs/>
          <w:b/>
        </w:rPr>
        <w:t xml:space="preserve">Diplomat</w:t>
      </w:r>
      <w:r>
        <w:t xml:space="preserve"> </w:t>
      </w:r>
      <w:r>
        <w:t xml:space="preserve">must navigate these complex negotiations while also considering the interests of domestic stakeholders, such as farmers and industries dependent on the Nile.</w:t>
      </w:r>
    </w:p>
    <w:p>
      <w:pPr>
        <w:pStyle w:val="BodyText"/>
      </w:pPr>
      <w:r>
        <w:t xml:space="preserve">Another critical aspect is the promotion of soft power through cultural diplomacy. Sudan’s rich cultural heritage, including its historical ties to ancient civilizations like Nubia, provides opportunities for diplomats to strengthen international partnerships through educational exchanges, tourism initiatives, and collaborative research projects. In</w:t>
      </w:r>
      <w:r>
        <w:t xml:space="preserve"> </w:t>
      </w:r>
      <w:r>
        <w:rPr>
          <w:bCs/>
          <w:b/>
        </w:rPr>
        <w:t xml:space="preserve">Sudan Khartoum</w:t>
      </w:r>
      <w:r>
        <w:t xml:space="preserve">, such efforts can foster goodwill and create pathways for more robust economic and political cooperation with global partners.</w:t>
      </w:r>
    </w:p>
    <w:p>
      <w:pPr>
        <w:pStyle w:val="BodyText"/>
      </w:pPr>
      <w:r>
        <w:t xml:space="preserve">However, the work of diplomats in</w:t>
      </w:r>
      <w:r>
        <w:t xml:space="preserve"> </w:t>
      </w:r>
      <w:r>
        <w:rPr>
          <w:bCs/>
          <w:b/>
        </w:rPr>
        <w:t xml:space="preserve">Sudan Khartoum</w:t>
      </w:r>
      <w:r>
        <w:t xml:space="preserve"> </w:t>
      </w:r>
      <w:r>
        <w:t xml:space="preserve">is not without risks. The city has been a focal point for political upheavals, including the 2019 Sudanese Revolution that ousted President Omar al-Bashir. Diplomats must often operate under conditions of political uncertainty, requiring them to adapt quickly to shifting alliances and power structures. This underscores the importance of resilience and strategic flexibility in the role of a</w:t>
      </w:r>
      <w:r>
        <w:t xml:space="preserve"> </w:t>
      </w:r>
      <w:r>
        <w:rPr>
          <w:bCs/>
          <w:b/>
        </w:rPr>
        <w:t xml:space="preserve">Diplomat</w:t>
      </w:r>
      <w:r>
        <w:t xml:space="preserve">.</w:t>
      </w:r>
    </w:p>
    <w:p>
      <w:pPr>
        <w:pStyle w:val="BodyText"/>
      </w:pPr>
      <w:r>
        <w:t xml:space="preserve">This academic abstract highlights the indispensable role of diplomats in shaping Sudan’s future through their work in</w:t>
      </w:r>
      <w:r>
        <w:t xml:space="preserve"> </w:t>
      </w:r>
      <w:r>
        <w:rPr>
          <w:bCs/>
          <w:b/>
        </w:rPr>
        <w:t xml:space="preserve">Sudan Khartoum</w:t>
      </w:r>
      <w:r>
        <w:t xml:space="preserve">. Their ability to mediate conflicts, foster economic partnerships, and promote regional stability is central to Sudan’s reintegration into the global community. As</w:t>
      </w:r>
      <w:r>
        <w:t xml:space="preserve"> </w:t>
      </w:r>
      <w:r>
        <w:rPr>
          <w:bCs/>
          <w:b/>
        </w:rPr>
        <w:t xml:space="preserve">Sudan Khartoum</w:t>
      </w:r>
      <w:r>
        <w:t xml:space="preserve"> </w:t>
      </w:r>
      <w:r>
        <w:t xml:space="preserve">continues to grapple with its multifaceted challenges, the contributions of diplomats will remain a cornerstone of national and international efforts toward peace and development.</w:t>
      </w:r>
    </w:p>
    <w:p>
      <w:pPr>
        <w:pStyle w:val="BodyText"/>
      </w:pPr>
      <w:r>
        <w:t xml:space="preserve">In conclusion, the</w:t>
      </w:r>
      <w:r>
        <w:t xml:space="preserve"> </w:t>
      </w:r>
      <w:r>
        <w:rPr>
          <w:bCs/>
          <w:b/>
        </w:rPr>
        <w:t xml:space="preserve">Diplomat</w:t>
      </w:r>
      <w:r>
        <w:t xml:space="preserve"> </w:t>
      </w:r>
      <w:r>
        <w:t xml:space="preserve">operating in</w:t>
      </w:r>
      <w:r>
        <w:t xml:space="preserve"> </w:t>
      </w:r>
      <w:r>
        <w:rPr>
          <w:bCs/>
          <w:b/>
        </w:rPr>
        <w:t xml:space="preserve">Sudan Khartoum</w:t>
      </w:r>
      <w:r>
        <w:t xml:space="preserve"> </w:t>
      </w:r>
      <w:r>
        <w:t xml:space="preserve">must embody a unique blend of cultural awareness, political acumen, and strategic vision. Their work is not only vital to Sudan’s domestic stability but also to the broader goal of regional cohesion in a part of the world that remains deeply interconnected yet fraught with challenges. This abstract underscores the need for further academic study into the dynamics of diplomacy in</w:t>
      </w:r>
      <w:r>
        <w:t xml:space="preserve"> </w:t>
      </w:r>
      <w:r>
        <w:rPr>
          <w:bCs/>
          <w:b/>
        </w:rPr>
        <w:t xml:space="preserve">Sudan Khartoum</w:t>
      </w:r>
      <w:r>
        <w:t xml:space="preserve">, recognizing its significance as both a case study and a model for other conflict-prone regions.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Diplomats in Sudan Khartoum</dc:title>
  <dc:creator/>
  <dc:language>en</dc:language>
  <cp:keywords/>
  <dcterms:created xsi:type="dcterms:W3CDTF">2026-07-23T13:21:23Z</dcterms:created>
  <dcterms:modified xsi:type="dcterms:W3CDTF">2026-07-23T13:21:23Z</dcterms:modified>
</cp:coreProperties>
</file>

<file path=docProps/custom.xml><?xml version="1.0" encoding="utf-8"?>
<Properties xmlns="http://schemas.openxmlformats.org/officeDocument/2006/custom-properties" xmlns:vt="http://schemas.openxmlformats.org/officeDocument/2006/docPropsVTypes"/>
</file>