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Diplomat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1b983e11856022b1c25838cc467d277c15dadef"/>
    <w:p>
      <w:pPr>
        <w:pStyle w:val="Heading1"/>
      </w:pPr>
      <w:r>
        <w:t xml:space="preserve">Abstract Academic: The Role and Challenges of a Diplomat in Thailand Bangkok</w:t>
      </w:r>
    </w:p>
    <w:p>
      <w:pPr>
        <w:pStyle w:val="FirstParagraph"/>
      </w:pPr>
      <w:r>
        <w:rPr>
          <w:bCs/>
          <w:b/>
        </w:rPr>
        <w:t xml:space="preserve">Diplomat</w:t>
      </w:r>
      <w:r>
        <w:t xml:space="preserve"> </w:t>
      </w:r>
      <w:r>
        <w:t xml:space="preserve">plays a pivotal role in international relations, serving as the bridge between nations, cultures, and ideologies. In the context of</w:t>
      </w:r>
      <w:r>
        <w:t xml:space="preserve"> </w:t>
      </w:r>
      <w:r>
        <w:rPr>
          <w:bCs/>
          <w:b/>
        </w:rPr>
        <w:t xml:space="preserve">Thailand Bangkok</w:t>
      </w:r>
      <w:r>
        <w:t xml:space="preserve">, where geopolitical dynamics intersect with cultural diversity and economic significance, the responsibilities of a diplomat are uniquely complex. This abstract explores the multifaceted role of diplomats operating within</w:t>
      </w:r>
      <w:r>
        <w:t xml:space="preserve"> </w:t>
      </w:r>
      <w:r>
        <w:rPr>
          <w:bCs/>
          <w:b/>
        </w:rPr>
        <w:t xml:space="preserve">Thailand Bangkok</w:t>
      </w:r>
      <w:r>
        <w:t xml:space="preserve">, examining their strategic importance in fostering bilateral relations, managing cross-border conflicts, and promoting national interests amid a rapidly evolving global landscape.</w:t>
      </w:r>
    </w:p>
    <w:bookmarkStart w:id="20" w:name="X576aa8834445d3e565518413fe1acae0b45e950"/>
    <w:p>
      <w:pPr>
        <w:pStyle w:val="Heading2"/>
      </w:pPr>
      <w:r>
        <w:t xml:space="preserve">The Significance of Diplomacy in Thailand Bangkok</w:t>
      </w:r>
    </w:p>
    <w:p>
      <w:pPr>
        <w:pStyle w:val="FirstParagraph"/>
      </w:pPr>
      <w:r>
        <w:rPr>
          <w:bCs/>
          <w:b/>
        </w:rPr>
        <w:t xml:space="preserve">Thailand Bangkok</w:t>
      </w:r>
      <w:r>
        <w:t xml:space="preserve"> </w:t>
      </w:r>
      <w:r>
        <w:t xml:space="preserve">has long been a hub for international engagement due to its strategic location in Southeast Asia, its role as the capital of Thailand, and its status as a cultural and economic center. A</w:t>
      </w:r>
      <w:r>
        <w:t xml:space="preserve"> </w:t>
      </w:r>
      <w:r>
        <w:rPr>
          <w:bCs/>
          <w:b/>
        </w:rPr>
        <w:t xml:space="preserve">Diplomat</w:t>
      </w:r>
      <w:r>
        <w:t xml:space="preserve"> </w:t>
      </w:r>
      <w:r>
        <w:t xml:space="preserve">stationed here must navigate a delicate balance between representing their home nation’s interests and maintaining harmonious relationships with Thailand’s government, local communities, and global stakeholders. The region's history of political transitions, from monarchy to modern democracy, has further emphasized the need for diplomats to be adaptable and culturally sensitive.</w:t>
      </w:r>
    </w:p>
    <w:p>
      <w:pPr>
        <w:pStyle w:val="BodyText"/>
      </w:pPr>
      <w:r>
        <w:t xml:space="preserve">The</w:t>
      </w:r>
      <w:r>
        <w:t xml:space="preserve"> </w:t>
      </w:r>
      <w:r>
        <w:rPr>
          <w:bCs/>
          <w:b/>
        </w:rPr>
        <w:t xml:space="preserve">Diplomat</w:t>
      </w:r>
      <w:r>
        <w:t xml:space="preserve"> </w:t>
      </w:r>
      <w:r>
        <w:t xml:space="preserve">in</w:t>
      </w:r>
      <w:r>
        <w:t xml:space="preserve"> </w:t>
      </w:r>
      <w:r>
        <w:rPr>
          <w:bCs/>
          <w:b/>
        </w:rPr>
        <w:t xml:space="preserve">Thailand Bangkok</w:t>
      </w:r>
      <w:r>
        <w:t xml:space="preserve"> </w:t>
      </w:r>
      <w:r>
        <w:t xml:space="preserve">is tasked with advancing diplomatic objectives while respecting Thailand’s sovereignty and traditions. This includes engaging in negotiations on trade agreements, managing international partnerships, and addressing regional issues such as maritime disputes or transnational challenges like climate change. The diplomat must also act as a liaison between foreign entities and Thai institutions, ensuring that interactions align with both national policies and ethical standards.</w:t>
      </w:r>
    </w:p>
    <w:bookmarkEnd w:id="20"/>
    <w:bookmarkStart w:id="21" w:name="X894e9861aa582434614b0e774ad9bd52512a8fb"/>
    <w:p>
      <w:pPr>
        <w:pStyle w:val="Heading2"/>
      </w:pPr>
      <w:r>
        <w:t xml:space="preserve">Key Challenges Faced by Diplomats in Thailand Bangkok</w:t>
      </w:r>
    </w:p>
    <w:p>
      <w:pPr>
        <w:pStyle w:val="FirstParagraph"/>
      </w:pPr>
      <w:r>
        <w:t xml:space="preserve">Operating in</w:t>
      </w:r>
      <w:r>
        <w:t xml:space="preserve"> </w:t>
      </w:r>
      <w:r>
        <w:rPr>
          <w:bCs/>
          <w:b/>
        </w:rPr>
        <w:t xml:space="preserve">Thailand Bangkok</w:t>
      </w:r>
      <w:r>
        <w:t xml:space="preserve">, a diplomat faces several unique challenges. First, the region’s complex political environment, shaped by historical tensions between monarchy and democracy, demands careful navigation. A diplomat must avoid taking sides in internal debates while still advocating for their nation’s interests. Second, cultural differences can create barriers to communication and trust-building. For instance, the importance of "face" (social respect) in Thai culture requires diplomats to employ nuanced negotiation tactics.</w:t>
      </w:r>
    </w:p>
    <w:p>
      <w:pPr>
        <w:pStyle w:val="BodyText"/>
      </w:pPr>
      <w:r>
        <w:t xml:space="preserve">Additionally, the rise of globalization has introduced new challenges, such as managing cyber diplomacy or addressing non-traditional security threats like pandemics or digital espionage. In</w:t>
      </w:r>
      <w:r>
        <w:t xml:space="preserve"> </w:t>
      </w:r>
      <w:r>
        <w:rPr>
          <w:bCs/>
          <w:b/>
        </w:rPr>
        <w:t xml:space="preserve">Thailand Bangkok</w:t>
      </w:r>
      <w:r>
        <w:t xml:space="preserve">, where technology and tradition coexist, a diplomat must also balance modernization efforts with respect for local customs. Furthermore, economic pressures—such as trade disputes over agricultural policies or labor rights—can test a diplomat’s ability to mediate between conflicting parties.</w:t>
      </w:r>
    </w:p>
    <w:bookmarkEnd w:id="21"/>
    <w:bookmarkStart w:id="22" w:name="Xf6056578261355af58925ff904ddec5777e1623"/>
    <w:p>
      <w:pPr>
        <w:pStyle w:val="Heading2"/>
      </w:pPr>
      <w:r>
        <w:t xml:space="preserve">Strategies for Effective Diplomacy in Thailand Bangkok</w:t>
      </w:r>
    </w:p>
    <w:p>
      <w:pPr>
        <w:pStyle w:val="FirstParagraph"/>
      </w:pPr>
      <w:r>
        <w:t xml:space="preserve">To succeed as a</w:t>
      </w:r>
      <w:r>
        <w:t xml:space="preserve"> </w:t>
      </w:r>
      <w:r>
        <w:rPr>
          <w:bCs/>
          <w:b/>
        </w:rPr>
        <w:t xml:space="preserve">Diplomat</w:t>
      </w:r>
      <w:r>
        <w:t xml:space="preserve"> </w:t>
      </w:r>
      <w:r>
        <w:t xml:space="preserve">in</w:t>
      </w:r>
      <w:r>
        <w:t xml:space="preserve"> </w:t>
      </w:r>
      <w:r>
        <w:rPr>
          <w:bCs/>
          <w:b/>
        </w:rPr>
        <w:t xml:space="preserve">Thailand Bangkok</w:t>
      </w:r>
      <w:r>
        <w:t xml:space="preserve">, several strategies are essential. First, cultural competence is non-negotiable. Understanding Thai values, such as the reverence for the monarchy and the emphasis on communal harmony, allows diplomats to build trust and avoid misunderstandings. Second, multilingual skills—particularly fluency in Thai—are critical for engaging with local stakeholders effectively.</w:t>
      </w:r>
    </w:p>
    <w:p>
      <w:pPr>
        <w:pStyle w:val="BodyText"/>
      </w:pPr>
      <w:r>
        <w:t xml:space="preserve">Moreover, a diplomat must be adept at leveraging both formal and informal channels of communication. This includes participating in high-level government meetings while also engaging with civil society groups or business leaders in Bangkok’s bustling districts. Technology also plays a role: utilizing social media platforms to promote bilateral relations or addressing misinformation through digital diplomacy.</w:t>
      </w:r>
    </w:p>
    <w:bookmarkEnd w:id="22"/>
    <w:bookmarkStart w:id="23" w:name="X1e8ddea0c35fc3a54873088ab4d09fc0a839aac"/>
    <w:p>
      <w:pPr>
        <w:pStyle w:val="Heading2"/>
      </w:pPr>
      <w:r>
        <w:t xml:space="preserve">The Academic Lens: Theoretical Frameworks and Case Studies</w:t>
      </w:r>
    </w:p>
    <w:p>
      <w:pPr>
        <w:pStyle w:val="FirstParagraph"/>
      </w:pPr>
      <w:r>
        <w:t xml:space="preserve">An academic analysis of the</w:t>
      </w:r>
      <w:r>
        <w:t xml:space="preserve"> </w:t>
      </w:r>
      <w:r>
        <w:rPr>
          <w:bCs/>
          <w:b/>
        </w:rPr>
        <w:t xml:space="preserve">Diplomat</w:t>
      </w:r>
      <w:r>
        <w:t xml:space="preserve">’s role in</w:t>
      </w:r>
      <w:r>
        <w:t xml:space="preserve"> </w:t>
      </w:r>
      <w:r>
        <w:rPr>
          <w:bCs/>
          <w:b/>
        </w:rPr>
        <w:t xml:space="preserve">Thailand Bangkok</w:t>
      </w:r>
      <w:r>
        <w:t xml:space="preserve"> </w:t>
      </w:r>
      <w:r>
        <w:t xml:space="preserve">can draw on theoretical models such as realism, liberalism, and constructivism. For example, realist theories emphasize the importance of power dynamics and national interest, while liberal approaches highlight cooperation through international institutions. Constructivist perspectives might explore how shared norms or cultural values shape diplomatic outcomes in Thailand.</w:t>
      </w:r>
    </w:p>
    <w:p>
      <w:pPr>
        <w:pStyle w:val="BodyText"/>
      </w:pPr>
      <w:r>
        <w:t xml:space="preserve">Case studies can further illuminate these theories. For instance, the 2014 Thai military coup underscored the need for diplomats to remain neutral yet proactive in safeguarding their nation’s interests. Similarly, Thailand’s participation in regional organizations like ASEAN (Association of Southeast Asian Nations) offers insights into multilateral diplomacy, with</w:t>
      </w:r>
      <w:r>
        <w:t xml:space="preserve"> </w:t>
      </w:r>
      <w:r>
        <w:rPr>
          <w:bCs/>
          <w:b/>
        </w:rPr>
        <w:t xml:space="preserve">Thailand Bangkok</w:t>
      </w:r>
      <w:r>
        <w:t xml:space="preserve"> </w:t>
      </w:r>
      <w:r>
        <w:t xml:space="preserve">often serving as a key negotiation hub.</w:t>
      </w:r>
    </w:p>
    <w:bookmarkEnd w:id="23"/>
    <w:bookmarkStart w:id="24" w:name="Xfb95cb1f2666399d6136b1a8aca72e945de6569"/>
    <w:p>
      <w:pPr>
        <w:pStyle w:val="Heading2"/>
      </w:pPr>
      <w:r>
        <w:t xml:space="preserve">The Future of Diplomacy in Thailand Bangkok</w:t>
      </w:r>
    </w:p>
    <w:p>
      <w:pPr>
        <w:pStyle w:val="FirstParagraph"/>
      </w:pPr>
      <w:r>
        <w:t xml:space="preserve">As global challenges become more interconnected, the role of the</w:t>
      </w:r>
      <w:r>
        <w:t xml:space="preserve"> </w:t>
      </w:r>
      <w:r>
        <w:rPr>
          <w:bCs/>
          <w:b/>
        </w:rPr>
        <w:t xml:space="preserve">Diplomat</w:t>
      </w:r>
      <w:r>
        <w:t xml:space="preserve"> </w:t>
      </w:r>
      <w:r>
        <w:t xml:space="preserve">in</w:t>
      </w:r>
      <w:r>
        <w:t xml:space="preserve"> </w:t>
      </w:r>
      <w:r>
        <w:rPr>
          <w:bCs/>
          <w:b/>
        </w:rPr>
        <w:t xml:space="preserve">Thailand Bangkok</w:t>
      </w:r>
      <w:r>
        <w:t xml:space="preserve"> </w:t>
      </w:r>
      <w:r>
        <w:t xml:space="preserve">will evolve. Emerging issues such as climate change, digital governance, and regional security require diplomats to adopt innovative approaches. For example, promoting green diplomacy to address environmental degradation or fostering partnerships on cybersecurity amid rising geopolitical tensions.</w:t>
      </w:r>
    </w:p>
    <w:p>
      <w:pPr>
        <w:pStyle w:val="BodyText"/>
      </w:pPr>
      <w:r>
        <w:t xml:space="preserve">Educational institutions in Bangkok are also playing a role in shaping future diplomats by offering programs focused on Southeast Asian studies and cross-cultural communication. These initiatives aim to equip professionals with the skills needed to navigate the complexities of</w:t>
      </w:r>
      <w:r>
        <w:t xml:space="preserve"> </w:t>
      </w:r>
      <w:r>
        <w:rPr>
          <w:bCs/>
          <w:b/>
        </w:rPr>
        <w:t xml:space="preserve">Thailand Bangkok</w:t>
      </w:r>
      <w:r>
        <w:t xml:space="preserve"> </w:t>
      </w:r>
      <w:r>
        <w:t xml:space="preserve">as a diplomatic nexus.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Diplomat</w:t>
      </w:r>
      <w:r>
        <w:t xml:space="preserve"> </w:t>
      </w:r>
      <w:r>
        <w:t xml:space="preserve">in</w:t>
      </w:r>
      <w:r>
        <w:t xml:space="preserve"> </w:t>
      </w:r>
      <w:r>
        <w:rPr>
          <w:bCs/>
          <w:b/>
        </w:rPr>
        <w:t xml:space="preserve">Thailand Bangkok</w:t>
      </w:r>
      <w:r>
        <w:t xml:space="preserve"> </w:t>
      </w:r>
      <w:r>
        <w:t xml:space="preserve">is both challenging and vital. Success requires a deep understanding of local culture, political dynamics, and global trends. By leveraging academic frameworks and practical strategies, diplomats can effectively advance their nation’s interests while contributing to regional stability. As</w:t>
      </w:r>
      <w:r>
        <w:t xml:space="preserve"> </w:t>
      </w:r>
      <w:r>
        <w:rPr>
          <w:bCs/>
          <w:b/>
        </w:rPr>
        <w:t xml:space="preserve">Thailand Bangkok</w:t>
      </w:r>
      <w:r>
        <w:t xml:space="preserve"> </w:t>
      </w:r>
      <w:r>
        <w:t xml:space="preserve">continues to grow in influence, its diplomatic landscape will remain a critical area of study for academics and practitioners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Diplomat in Thailand Bangkok</dc:title>
  <dc:creator/>
  <dc:language>en</dc:language>
  <cp:keywords/>
  <dcterms:created xsi:type="dcterms:W3CDTF">2026-07-21T03:17:40Z</dcterms:created>
  <dcterms:modified xsi:type="dcterms:W3CDTF">2026-07-21T03:17:40Z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