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f3e2f0d25b6a285cc42577011bf91634465d7ae"/>
    <w:p>
      <w:pPr>
        <w:pStyle w:val="Heading1"/>
      </w:pPr>
      <w:r>
        <w:t xml:space="preserve">Abstract Academic Document: The Role of the Diplomat in Turkey Ankara</w:t>
      </w:r>
    </w:p>
    <w:p>
      <w:pPr>
        <w:pStyle w:val="FirstParagraph"/>
      </w:pPr>
      <w:r>
        <w:rPr>
          <w:bCs/>
          <w:b/>
        </w:rPr>
        <w:t xml:space="preserve">Abstract academic:</w:t>
      </w:r>
      <w:r>
        <w:t xml:space="preserve"> </w:t>
      </w:r>
      <w:r>
        <w:t xml:space="preserve">This document provides a comprehensive exploration of the role, responsibilities, and significance of diplomats operating within the context of</w:t>
      </w:r>
      <w:r>
        <w:t xml:space="preserve"> </w:t>
      </w:r>
      <w:r>
        <w:rPr>
          <w:iCs/>
          <w:i/>
        </w:rPr>
        <w:t xml:space="preserve">Turkey Ankara</w:t>
      </w:r>
      <w:r>
        <w:t xml:space="preserve">. As a global hub for international relations and foreign policy formulation, Ankara has long been central to Turkey’s diplomatic efforts. The study examines how diplomats function in this geopolitical landscape, balancing domestic priorities with international engagements. It highlights the historical evolution of diplomacy in Turkey, challenges faced by modern diplomats, and their strategic importance in maintaining national interests. By analyzing key case studies and theoretical frameworks, this abstract academic paper underscores the critical role of diplomats as both representatives of state authority and negotiators of global cooperation.</w:t>
      </w:r>
    </w:p>
    <w:bookmarkStart w:id="20" w:name="introduction"/>
    <w:p>
      <w:pPr>
        <w:pStyle w:val="Heading2"/>
      </w:pPr>
      <w:r>
        <w:t xml:space="preserve">Introduction</w:t>
      </w:r>
    </w:p>
    <w:p>
      <w:pPr>
        <w:pStyle w:val="FirstParagraph"/>
      </w:pPr>
      <w:r>
        <w:rPr>
          <w:bCs/>
          <w:b/>
        </w:rPr>
        <w:t xml:space="preserve">Diplomat:</w:t>
      </w:r>
      <w:r>
        <w:t xml:space="preserve"> </w:t>
      </w:r>
      <w:r>
        <w:t xml:space="preserve">A diplomat is a professional entrusted with representing their nation’s interests abroad through negotiation, communication, and strategic engagement. In</w:t>
      </w:r>
      <w:r>
        <w:t xml:space="preserve"> </w:t>
      </w:r>
      <w:r>
        <w:rPr>
          <w:iCs/>
          <w:i/>
        </w:rPr>
        <w:t xml:space="preserve">Turkey Ankara</w:t>
      </w:r>
      <w:r>
        <w:t xml:space="preserve">, the capital city serves as the nerve center for diplomatic activities, housing embassies, international organizations, and government agencies tasked with foreign policy. The role of a diplomat in Ankara extends beyond traditional statecraft; it involves navigating complex geopolitical dynamics in regions such as the Middle East, Europe, and Central Asia. This document explores how diplomats in Ankara contribute to Turkey’s foreign policy objectives while addressing the unique challenges posed by regional conflicts, economic interdependence, and transnational security threats.</w:t>
      </w:r>
    </w:p>
    <w:bookmarkEnd w:id="20"/>
    <w:bookmarkStart w:id="21" w:name="X7699688747e5a468c71dadd2175cf1fd43c7dd4"/>
    <w:p>
      <w:pPr>
        <w:pStyle w:val="Heading2"/>
      </w:pPr>
      <w:r>
        <w:t xml:space="preserve">Historical Context of Diplomacy in Turkey</w:t>
      </w:r>
    </w:p>
    <w:p>
      <w:pPr>
        <w:pStyle w:val="FirstParagraph"/>
      </w:pPr>
      <w:r>
        <w:t xml:space="preserve">The roots of modern diplomacy in</w:t>
      </w:r>
      <w:r>
        <w:t xml:space="preserve"> </w:t>
      </w:r>
      <w:r>
        <w:rPr>
          <w:iCs/>
          <w:i/>
        </w:rPr>
        <w:t xml:space="preserve">Turkey Ankara</w:t>
      </w:r>
      <w:r>
        <w:t xml:space="preserve"> </w:t>
      </w:r>
      <w:r>
        <w:t xml:space="preserve">trace back to the early 20th century, following the collapse of the Ottoman Empire. The establishment of the Republic of Turkey in 1923 under Mustafa Kemal Atatürk marked a shift toward a secular, nationalist foreign policy. Ankara became the de facto capital for diplomatic operations as Turkey sought recognition from Western powers and redefined its role in global affairs. Over time, diplomats stationed in Ankara were instrumental in securing alliances with NATO, fostering trade relations with Europe, and managing tensions with neighboring countries such as Greece and Armenia.</w:t>
      </w:r>
    </w:p>
    <w:p>
      <w:pPr>
        <w:pStyle w:val="BodyText"/>
      </w:pPr>
      <w:r>
        <w:t xml:space="preserve">The Cold War era further solidified Ankara’s position as a strategic diplomatic hub. Turkey’s alignment with the United States against the Soviet Union required skilled diplomats to negotiate arms agreements, secure military aid, and manage ideological conflicts. This historical legacy continues to influence contemporary diplomatic practices in Ankara, where diplomats must navigate a multifaceted foreign policy landscape shaped by both Cold War remnants and modern geopolitical challenges.</w:t>
      </w:r>
    </w:p>
    <w:bookmarkEnd w:id="21"/>
    <w:bookmarkStart w:id="22" w:name="X40973c1ec4dfdc53125411babd4e3e9de1d4e19"/>
    <w:p>
      <w:pPr>
        <w:pStyle w:val="Heading2"/>
      </w:pPr>
      <w:r>
        <w:t xml:space="preserve">The Role of the Diplomat in</w:t>
      </w:r>
      <w:r>
        <w:t xml:space="preserve"> </w:t>
      </w:r>
      <w:r>
        <w:rPr>
          <w:iCs/>
          <w:i/>
        </w:rPr>
        <w:t xml:space="preserve">Turkey Ankara</w:t>
      </w:r>
    </w:p>
    <w:p>
      <w:pPr>
        <w:pStyle w:val="FirstParagraph"/>
      </w:pPr>
      <w:r>
        <w:rPr>
          <w:bCs/>
          <w:b/>
        </w:rPr>
        <w:t xml:space="preserve">Diplomat:</w:t>
      </w:r>
      <w:r>
        <w:t xml:space="preserve"> </w:t>
      </w:r>
      <w:r>
        <w:t xml:space="preserve">In</w:t>
      </w:r>
      <w:r>
        <w:t xml:space="preserve"> </w:t>
      </w:r>
      <w:r>
        <w:rPr>
          <w:iCs/>
          <w:i/>
        </w:rPr>
        <w:t xml:space="preserve">Turkey Ankara</w:t>
      </w:r>
      <w:r>
        <w:t xml:space="preserve">, diplomats serve as ambassadors, envoys, and advisors, operating at multiple levels of government. Their responsibilities include representing Turkey in bilateral negotiations, managing international treaties, and fostering cultural and economic ties with foreign nations. The Ministry of Foreign Affairs in Ankara oversees these efforts, ensuring that diplomatic missions align with national interests while promoting soft power through diplomacy.</w:t>
      </w:r>
    </w:p>
    <w:p>
      <w:pPr>
        <w:pStyle w:val="BodyText"/>
      </w:pPr>
      <w:r>
        <w:t xml:space="preserve">A key function of diplomats in Ankara is crisis management. For instance, during the 2016 coup attempt, diplomats played a critical role in communicating Turkey’s stance to international partners and securing support for counterterrorism measures. Similarly, in regional conflicts such as the Syrian civil war or disputes with Kurdish groups like the PKK, diplomats from Ankara have worked to mediate peace talks and prevent escalation.</w:t>
      </w:r>
    </w:p>
    <w:p>
      <w:pPr>
        <w:pStyle w:val="BodyText"/>
      </w:pPr>
      <w:r>
        <w:t xml:space="preserve">Additionally, diplomats in Ankara are tasked with advancing Turkey’s economic interests through trade agreements and investment partnerships. By engaging with countries like China, Russia, and Germany, they aim to diversify Turkey’s economy while mitigating risks from Western sanctions or regional instability.</w:t>
      </w:r>
    </w:p>
    <w:bookmarkEnd w:id="22"/>
    <w:bookmarkStart w:id="23" w:name="Xef3ce42d08580eaf4be33f56d874126d554b2b4"/>
    <w:p>
      <w:pPr>
        <w:pStyle w:val="Heading2"/>
      </w:pPr>
      <w:r>
        <w:t xml:space="preserve">Challenges Faced by Diplomats in</w:t>
      </w:r>
      <w:r>
        <w:t xml:space="preserve"> </w:t>
      </w:r>
      <w:r>
        <w:rPr>
          <w:iCs/>
          <w:i/>
        </w:rPr>
        <w:t xml:space="preserve">Turkey Ankara</w:t>
      </w:r>
    </w:p>
    <w:p>
      <w:pPr>
        <w:pStyle w:val="FirstParagraph"/>
      </w:pPr>
      <w:r>
        <w:rPr>
          <w:bCs/>
          <w:b/>
        </w:rPr>
        <w:t xml:space="preserve">Diplomat:</w:t>
      </w:r>
      <w:r>
        <w:t xml:space="preserve"> </w:t>
      </w:r>
      <w:r>
        <w:t xml:space="preserve">Operating in</w:t>
      </w:r>
      <w:r>
        <w:t xml:space="preserve"> </w:t>
      </w:r>
      <w:r>
        <w:rPr>
          <w:iCs/>
          <w:i/>
        </w:rPr>
        <w:t xml:space="preserve">Turkey Ankara</w:t>
      </w:r>
      <w:r>
        <w:t xml:space="preserve">, diplomats must confront a range of challenges, including political polarization, security threats, and the complexities of multi-ethnic diplomacy. The rise of nationalist rhetoric within Turkey has sometimes strained diplomatic relationships with European Union members and neighboring states. Furthermore, the presence of terrorist organizations like ISIS or Kurdish separatists complicates efforts to maintain regional stability.</w:t>
      </w:r>
    </w:p>
    <w:p>
      <w:pPr>
        <w:pStyle w:val="BodyText"/>
      </w:pPr>
      <w:r>
        <w:t xml:space="preserve">Diplomats in Ankara also face scrutiny from domestic audiences, particularly when their actions are perceived as compromising national sovereignty or aligning too closely with foreign powers. Balancing these internal pressures with external demands requires a nuanced approach, often involving public diplomacy initiatives and strategic communication campaigns.</w:t>
      </w:r>
    </w:p>
    <w:bookmarkEnd w:id="23"/>
    <w:bookmarkStart w:id="24" w:name="X54000c9147bc10fb7ccbb03130c10f8a695c3c1"/>
    <w:p>
      <w:pPr>
        <w:pStyle w:val="Heading2"/>
      </w:pPr>
      <w:r>
        <w:t xml:space="preserve">Case Study: Diplomatic Engagement in the Eastern Mediterranean</w:t>
      </w:r>
    </w:p>
    <w:p>
      <w:pPr>
        <w:pStyle w:val="FirstParagraph"/>
      </w:pPr>
      <w:r>
        <w:t xml:space="preserve">A notable example of diplomatic activity in</w:t>
      </w:r>
      <w:r>
        <w:t xml:space="preserve"> </w:t>
      </w:r>
      <w:r>
        <w:rPr>
          <w:iCs/>
          <w:i/>
        </w:rPr>
        <w:t xml:space="preserve">Turkey Ankara</w:t>
      </w:r>
      <w:r>
        <w:t xml:space="preserve"> </w:t>
      </w:r>
      <w:r>
        <w:t xml:space="preserve">is Turkey’s involvement in the Eastern Mediterranean dispute over maritime boundaries and energy resources. Diplomats stationed in Ankara have led negotiations with Greece, Cyprus, and Egypt to resolve tensions while safeguarding Turkey’s claims to natural gas reserves. These efforts highlight the importance of multilateral diplomacy in preventing conflicts that could destabilize the region.</w:t>
      </w:r>
    </w:p>
    <w:p>
      <w:pPr>
        <w:pStyle w:val="BodyText"/>
      </w:pPr>
      <w:r>
        <w:t xml:space="preserve">The role of diplomats in this case study demonstrates how Ankara-based professionals must employ both assertive and conciliatory tactics to achieve long-term goals. Their success hinges on their ability to build trust, navigate bureaucratic hurdles, and adapt to rapidly changing geopolitical realities.</w:t>
      </w:r>
    </w:p>
    <w:bookmarkEnd w:id="24"/>
    <w:bookmarkStart w:id="25" w:name="conclusion"/>
    <w:p>
      <w:pPr>
        <w:pStyle w:val="Heading2"/>
      </w:pPr>
      <w:r>
        <w:t xml:space="preserve">Conclusion</w:t>
      </w:r>
    </w:p>
    <w:p>
      <w:pPr>
        <w:pStyle w:val="FirstParagraph"/>
      </w:pPr>
      <w:r>
        <w:rPr>
          <w:bCs/>
          <w:b/>
        </w:rPr>
        <w:t xml:space="preserve">Abstract academic:</w:t>
      </w:r>
      <w:r>
        <w:t xml:space="preserve"> </w:t>
      </w:r>
      <w:r>
        <w:t xml:space="preserve">The role of the</w:t>
      </w:r>
      <w:r>
        <w:t xml:space="preserve"> </w:t>
      </w:r>
      <w:r>
        <w:rPr>
          <w:iCs/>
          <w:i/>
        </w:rPr>
        <w:t xml:space="preserve">Diplomat</w:t>
      </w:r>
      <w:r>
        <w:t xml:space="preserve"> </w:t>
      </w:r>
      <w:r>
        <w:t xml:space="preserve">in</w:t>
      </w:r>
      <w:r>
        <w:t xml:space="preserve"> </w:t>
      </w:r>
      <w:r>
        <w:rPr>
          <w:iCs/>
          <w:i/>
        </w:rPr>
        <w:t xml:space="preserve">Turkey Ankara</w:t>
      </w:r>
      <w:r>
        <w:t xml:space="preserve"> </w:t>
      </w:r>
      <w:r>
        <w:t xml:space="preserve">is multifaceted and indispensable. As a global crossroads of diplomacy, Ankara offers diplomats opportunities to shape Turkey’s foreign policy while addressing pressing challenges such as regional conflicts, economic interdependence, and transnational security threats. This abstract academic paper has explored the historical context, functional roles, and contemporary challenges faced by diplomats operating in this critical hub. By examining case studies and theoretical frameworks, it underscores the necessity of skilled diplomacy in maintaining Turkey’s position as a pivotal actor in international relations.</w:t>
      </w:r>
    </w:p>
    <w:p>
      <w:pPr>
        <w:pStyle w:val="BodyText"/>
      </w:pPr>
      <w:r>
        <w:t xml:space="preserve">In conclusion,</w:t>
      </w:r>
      <w:r>
        <w:t xml:space="preserve"> </w:t>
      </w:r>
      <w:r>
        <w:rPr>
          <w:iCs/>
          <w:i/>
        </w:rPr>
        <w:t xml:space="preserve">Turkey Ankara</w:t>
      </w:r>
      <w:r>
        <w:t xml:space="preserve"> </w:t>
      </w:r>
      <w:r>
        <w:t xml:space="preserve">remains a vital center for diplomatic activity, where diplomats serve as both ambassadors of national interests and architects of global cooperation. Their work continues to evolve in response to shifting geopolitical dynamics, ensuring that Turkey remains a key player in shaping the future of international relations.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Turkey Ankara</dc:title>
  <dc:creator/>
  <dc:language>en</dc:language>
  <cp:keywords/>
  <dcterms:created xsi:type="dcterms:W3CDTF">2026-07-21T09:09:38Z</dcterms:created>
  <dcterms:modified xsi:type="dcterms:W3CDTF">2026-07-21T09:09:38Z</dcterms:modified>
</cp:coreProperties>
</file>

<file path=docProps/custom.xml><?xml version="1.0" encoding="utf-8"?>
<Properties xmlns="http://schemas.openxmlformats.org/officeDocument/2006/custom-properties" xmlns:vt="http://schemas.openxmlformats.org/officeDocument/2006/docPropsVTypes"/>
</file>