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0" w:name="X8a1078d1a506bcf95ad69e33ec797b5518865b3"/>
    <w:p>
      <w:pPr>
        <w:pStyle w:val="Heading1"/>
      </w:pPr>
      <w:r>
        <w:t xml:space="preserve">Abstract Academic: The Role of a Diplomat in Turkey Istanbul</w:t>
      </w:r>
    </w:p>
    <w:p>
      <w:pPr>
        <w:pStyle w:val="FirstParagraph"/>
      </w:pPr>
      <w:r>
        <w:rPr>
          <w:bCs/>
          <w:b/>
        </w:rPr>
        <w:t xml:space="preserve">Abstract:</w:t>
      </w:r>
    </w:p>
    <w:p>
      <w:pPr>
        <w:pStyle w:val="BodyText"/>
      </w:pPr>
      <w:r>
        <w:t xml:space="preserve">The role of a diplomat in the context of</w:t>
      </w:r>
      <w:r>
        <w:t xml:space="preserve"> </w:t>
      </w:r>
      <w:r>
        <w:rPr>
          <w:bCs/>
          <w:b/>
        </w:rPr>
        <w:t xml:space="preserve">Turkey Istanbul</w:t>
      </w:r>
      <w:r>
        <w:t xml:space="preserve"> </w:t>
      </w:r>
      <w:r>
        <w:t xml:space="preserve">is a multifaceted and strategically significant endeavor that intersects with the historical, cultural, and geopolitical dynamics of one of the world’s most pivotal cities. As a global hub where East meets West, Istanbul has long served as a crossroads for civilizations, trade routes, and diplomatic missions. In modern times,</w:t>
      </w:r>
      <w:r>
        <w:t xml:space="preserve"> </w:t>
      </w:r>
      <w:r>
        <w:rPr>
          <w:bCs/>
          <w:b/>
        </w:rPr>
        <w:t xml:space="preserve">Turkey Istanbul</w:t>
      </w:r>
      <w:r>
        <w:t xml:space="preserve"> </w:t>
      </w:r>
      <w:r>
        <w:t xml:space="preserve">continues to be a critical nexus for international relations, particularly given its unique position at the intersection of Europe, Asia, and the Mediterranean. This academic abstract explores the evolving responsibilities of diplomats operating in this complex environment, emphasizing how their work shapes bilateral and multilateral interactions while navigating challenges such as regional conflicts, economic interests, and cultural sensitivities.</w:t>
      </w:r>
    </w:p>
    <w:p>
      <w:pPr>
        <w:pStyle w:val="BodyText"/>
      </w:pPr>
      <w:r>
        <w:t xml:space="preserve">The term “</w:t>
      </w:r>
      <w:r>
        <w:rPr>
          <w:bCs/>
          <w:b/>
        </w:rPr>
        <w:t xml:space="preserve">Diplomat</w:t>
      </w:r>
      <w:r>
        <w:t xml:space="preserve">” traditionally refers to a professional representative of a sovereign state who engages in negotiations, fosters relations, and mediates disputes on behalf of their government. However, the role has evolved beyond mere negotiation to encompass crisis management, public diplomacy, and even cyber-diplomacy in the digital age. In</w:t>
      </w:r>
      <w:r>
        <w:t xml:space="preserve"> </w:t>
      </w:r>
      <w:r>
        <w:rPr>
          <w:bCs/>
          <w:b/>
        </w:rPr>
        <w:t xml:space="preserve">Turkey Istanbul</w:t>
      </w:r>
      <w:r>
        <w:t xml:space="preserve">, diplomats must not only adhere to the formal protocols of international law but also navigate an intricate web of local customs, historical grievances, and contemporary political tensions. This document delves into how diplomats stationed in Istanbul must balance their institutional mandates with the realities of a city that is both a symbol of Turkey’s ambition and a flashpoint for regional instability.</w:t>
      </w:r>
    </w:p>
    <w:p>
      <w:pPr>
        <w:pStyle w:val="BodyText"/>
      </w:pPr>
      <w:r>
        <w:t xml:space="preserve">The strategic importance of</w:t>
      </w:r>
      <w:r>
        <w:t xml:space="preserve"> </w:t>
      </w:r>
      <w:r>
        <w:rPr>
          <w:bCs/>
          <w:b/>
        </w:rPr>
        <w:t xml:space="preserve">Turkey Istanbul</w:t>
      </w:r>
      <w:r>
        <w:t xml:space="preserve"> </w:t>
      </w:r>
      <w:r>
        <w:t xml:space="preserve">as a diplomatic center cannot be overstated. Located on the Bosporus Strait, which separates Europe from Asia, Istanbul has historically been the seat of empires—from the Roman and Byzantine to the Ottoman—and remains a political and economic powerhouse in today’s globalized world. The city hosts numerous foreign embassies, international organizations, and think tanks that contribute to its status as a diplomatic capital. For diplomats operating within this environment, understanding local nuances is essential. This includes familiarity with Turkey’s complex relationship with both the European Union (EU) and Middle Eastern states, as well as its role in regional conflicts such as those in Syria, Libya, and Cyprus.</w:t>
      </w:r>
    </w:p>
    <w:p>
      <w:pPr>
        <w:pStyle w:val="BodyText"/>
      </w:pPr>
      <w:r>
        <w:t xml:space="preserve">One of the primary challenges for a</w:t>
      </w:r>
      <w:r>
        <w:t xml:space="preserve"> </w:t>
      </w:r>
      <w:r>
        <w:rPr>
          <w:bCs/>
          <w:b/>
        </w:rPr>
        <w:t xml:space="preserve">Diplomat</w:t>
      </w:r>
      <w:r>
        <w:t xml:space="preserve"> </w:t>
      </w:r>
      <w:r>
        <w:t xml:space="preserve">in</w:t>
      </w:r>
      <w:r>
        <w:t xml:space="preserve"> </w:t>
      </w:r>
      <w:r>
        <w:rPr>
          <w:bCs/>
          <w:b/>
        </w:rPr>
        <w:t xml:space="preserve">Turkey Istanbul</w:t>
      </w:r>
      <w:r>
        <w:t xml:space="preserve"> </w:t>
      </w:r>
      <w:r>
        <w:t xml:space="preserve">is reconciling Turkey’s domestic political landscape with its international commitments. The Turkish government has pursued an assertive foreign policy under recent administrations, often clashing with Western allies on issues such as human rights, military interventions, and trade agreements. Diplomats must navigate this delicate balance while maintaining the trust of their home governments and local partners. Additionally, the presence of a large expatriate community in Istanbul adds another layer of complexity, as diplomats must manage public perception through effective engagement with both local citizens and foreign nationals.</w:t>
      </w:r>
    </w:p>
    <w:p>
      <w:pPr>
        <w:pStyle w:val="BodyText"/>
      </w:pPr>
      <w:r>
        <w:t xml:space="preserve">The academic significance of studying diplomats in</w:t>
      </w:r>
      <w:r>
        <w:t xml:space="preserve"> </w:t>
      </w:r>
      <w:r>
        <w:rPr>
          <w:bCs/>
          <w:b/>
        </w:rPr>
        <w:t xml:space="preserve">Turkey Istanbul</w:t>
      </w:r>
      <w:r>
        <w:t xml:space="preserve"> </w:t>
      </w:r>
      <w:r>
        <w:t xml:space="preserve">lies in its potential to inform broader discussions on transnational cooperation, conflict resolution, and cultural diplomacy. For instance, the role of a diplomat in Istanbul often involves bridging divides between secular and religious factions within Turkey itself, as well as addressing the concerns of diaspora communities. This requires not only linguistic proficiency but also a deep understanding of socio-political contexts that shape public opinion.</w:t>
      </w:r>
    </w:p>
    <w:p>
      <w:pPr>
        <w:pStyle w:val="BodyText"/>
      </w:pPr>
      <w:r>
        <w:t xml:space="preserve">Moreover,</w:t>
      </w:r>
      <w:r>
        <w:t xml:space="preserve"> </w:t>
      </w:r>
      <w:r>
        <w:rPr>
          <w:bCs/>
          <w:b/>
        </w:rPr>
        <w:t xml:space="preserve">Turkey Istanbul</w:t>
      </w:r>
      <w:r>
        <w:t xml:space="preserve"> </w:t>
      </w:r>
      <w:r>
        <w:t xml:space="preserve">serves as a testing ground for innovative diplomatic strategies. The city’s cosmopolitan nature fosters opportunities for cultural exchange programs, academic collaborations, and joint ventures in technology and infrastructure. Diplomats here are often tasked with promoting soft power initiatives that highlight Turkey’s contributions to global culture, science, and commerce. These efforts align with the broader goals of the Turkish government to position itself as a leader in international affairs while simultaneously addressing domestic challenges such as economic inequality and political polarization.</w:t>
      </w:r>
    </w:p>
    <w:p>
      <w:pPr>
        <w:pStyle w:val="BodyText"/>
      </w:pPr>
      <w:r>
        <w:t xml:space="preserve">The role of a</w:t>
      </w:r>
      <w:r>
        <w:t xml:space="preserve"> </w:t>
      </w:r>
      <w:r>
        <w:rPr>
          <w:bCs/>
          <w:b/>
        </w:rPr>
        <w:t xml:space="preserve">Diplomat</w:t>
      </w:r>
      <w:r>
        <w:t xml:space="preserve"> </w:t>
      </w:r>
      <w:r>
        <w:t xml:space="preserve">in</w:t>
      </w:r>
      <w:r>
        <w:t xml:space="preserve"> </w:t>
      </w:r>
      <w:r>
        <w:rPr>
          <w:bCs/>
          <w:b/>
        </w:rPr>
        <w:t xml:space="preserve">Turkey Istanbul</w:t>
      </w:r>
      <w:r>
        <w:t xml:space="preserve"> </w:t>
      </w:r>
      <w:r>
        <w:t xml:space="preserve">is further complicated by the region’s susceptibility to geopolitical tensions. For example, the ongoing disputes between Turkey and Greece over maritime boundaries in the Aegean Sea, as well as conflicts involving Kurdish groups and regional powers like Iran and Russia, require diplomats to act as mediators even in volatile situations. This necessitates a high degree of adaptability, crisis management skills, and a commitment to maintaining stability without compromising national interests.</w:t>
      </w:r>
    </w:p>
    <w:p>
      <w:pPr>
        <w:pStyle w:val="BodyText"/>
      </w:pPr>
      <w:r>
        <w:t xml:space="preserve">Academically, this document underscores the need for interdisciplinary research that combines political science, history, and cultural studies to fully comprehend the work of diplomats in dynamic environments like</w:t>
      </w:r>
      <w:r>
        <w:t xml:space="preserve"> </w:t>
      </w:r>
      <w:r>
        <w:rPr>
          <w:bCs/>
          <w:b/>
        </w:rPr>
        <w:t xml:space="preserve">Turkey Istanbul</w:t>
      </w:r>
      <w:r>
        <w:t xml:space="preserve">. It also highlights the importance of training diplomats not only in traditional negotiation techniques but also in digital diplomacy and public relations. The integration of technology into diplomatic practices—such as virtual meetings, social media engagement, and data-driven policy analysis—is increasingly vital for diplomats operating in a city as interconnected as Istanbul.</w:t>
      </w:r>
    </w:p>
    <w:p>
      <w:pPr>
        <w:pStyle w:val="BodyText"/>
      </w:pPr>
      <w:r>
        <w:t xml:space="preserve">In conclusion, the role of a</w:t>
      </w:r>
      <w:r>
        <w:t xml:space="preserve"> </w:t>
      </w:r>
      <w:r>
        <w:rPr>
          <w:bCs/>
          <w:b/>
        </w:rPr>
        <w:t xml:space="preserve">Diplomat</w:t>
      </w:r>
      <w:r>
        <w:t xml:space="preserve"> </w:t>
      </w:r>
      <w:r>
        <w:t xml:space="preserve">in</w:t>
      </w:r>
      <w:r>
        <w:t xml:space="preserve"> </w:t>
      </w:r>
      <w:r>
        <w:rPr>
          <w:bCs/>
          <w:b/>
        </w:rPr>
        <w:t xml:space="preserve">Turkey Istanbul</w:t>
      </w:r>
      <w:r>
        <w:t xml:space="preserve"> </w:t>
      </w:r>
      <w:r>
        <w:t xml:space="preserve">is both challenging and indispensable. As the city continues to evolve into a global player, its diplomats must remain at the forefront of navigating complex geopolitical landscapes while fostering mutual understanding between nations. This abstract academic exploration seeks to illuminate the unique demands of such a role and its broader implications for international relations, offering insights that are relevant not only to</w:t>
      </w:r>
      <w:r>
        <w:t xml:space="preserve"> </w:t>
      </w:r>
      <w:r>
        <w:rPr>
          <w:bCs/>
          <w:b/>
        </w:rPr>
        <w:t xml:space="preserve">Turkey Istanbul</w:t>
      </w:r>
      <w:r>
        <w:t xml:space="preserve"> </w:t>
      </w:r>
      <w:r>
        <w:t xml:space="preserve">but also to other global diplomatic centers facing similar challenges.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Diplomat in Turkey Istanbul</dc:title>
  <dc:creator/>
  <dc:language>en</dc:language>
  <cp:keywords/>
  <dcterms:created xsi:type="dcterms:W3CDTF">2026-07-21T15:23:21Z</dcterms:created>
  <dcterms:modified xsi:type="dcterms:W3CDTF">2026-07-21T15:23:21Z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