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30aca7b8f824a8ee75ed28e6072d362b72be90e"/>
    <w:p>
      <w:pPr>
        <w:pStyle w:val="Heading1"/>
      </w:pPr>
      <w:r>
        <w:t xml:space="preserve">Abstract Academic Document: The Role of the Diplomat in United States Chicago</w:t>
      </w:r>
    </w:p>
    <w:p>
      <w:pPr>
        <w:pStyle w:val="FirstParagraph"/>
      </w:pPr>
      <w:r>
        <w:t xml:space="preserve">This academic abstract explores the evolving role of the</w:t>
      </w:r>
      <w:r>
        <w:t xml:space="preserve"> </w:t>
      </w:r>
      <w:r>
        <w:rPr>
          <w:bCs/>
          <w:b/>
        </w:rPr>
        <w:t xml:space="preserve">Diplomat</w:t>
      </w:r>
      <w:r>
        <w:t xml:space="preserve"> </w:t>
      </w:r>
      <w:r>
        <w:t xml:space="preserve">within the unique geopolitical and cultural context of</w:t>
      </w:r>
      <w:r>
        <w:t xml:space="preserve"> </w:t>
      </w:r>
      <w:r>
        <w:rPr>
          <w:bCs/>
          <w:b/>
        </w:rPr>
        <w:t xml:space="preserve">United States Chicago</w:t>
      </w:r>
      <w:r>
        <w:t xml:space="preserve">. As a global hub for trade, innovation, and multicultural exchange, Chicago has long served as a critical nexus for international relations. This document analyzes how diplomats operating in this city must navigate complex interplay between local interests, national priorities, and global diplomacy. The focus is on the intersection of</w:t>
      </w:r>
      <w:r>
        <w:t xml:space="preserve"> </w:t>
      </w:r>
      <w:r>
        <w:rPr>
          <w:bCs/>
          <w:b/>
        </w:rPr>
        <w:t xml:space="preserve">United States Chicago</w:t>
      </w:r>
      <w:r>
        <w:t xml:space="preserve">’s strategic positioning with the responsibilities and challenges faced by modern diplomats in fostering cross-border collaboration.</w:t>
      </w:r>
    </w:p>
    <w:bookmarkStart w:id="20" w:name="X41fe9385e66512e720f0705a21f76ae2bf3aae1"/>
    <w:p>
      <w:pPr>
        <w:pStyle w:val="Heading2"/>
      </w:pPr>
      <w:r>
        <w:t xml:space="preserve">Historical Context of Diplomatic Engagement in United States Chicago</w:t>
      </w:r>
    </w:p>
    <w:p>
      <w:pPr>
        <w:pStyle w:val="FirstParagraph"/>
      </w:pPr>
      <w:r>
        <w:t xml:space="preserve">The history of</w:t>
      </w:r>
      <w:r>
        <w:t xml:space="preserve"> </w:t>
      </w:r>
      <w:r>
        <w:rPr>
          <w:bCs/>
          <w:b/>
        </w:rPr>
        <w:t xml:space="preserve">Diplomat</w:t>
      </w:r>
      <w:r>
        <w:t xml:space="preserve">s in</w:t>
      </w:r>
      <w:r>
        <w:t xml:space="preserve"> </w:t>
      </w:r>
      <w:r>
        <w:rPr>
          <w:bCs/>
          <w:b/>
        </w:rPr>
        <w:t xml:space="preserve">United States Chicago</w:t>
      </w:r>
      <w:r>
        <w:t xml:space="preserve"> </w:t>
      </w:r>
      <w:r>
        <w:t xml:space="preserve">dates back to the city’s emergence as a global commercial center during the 19th century. The World’s Columbian Exposition of 1893, held in Chicago, marked a pivotal moment in the city’s diplomatic history by showcasing its role as a bridge between American and international markets. Over time, Chicago has hosted numerous international summits, trade delegations, and cultural exchanges that have required the expertise of diplomats to mediate between stakeholders from diverse nations.</w:t>
      </w:r>
    </w:p>
    <w:p>
      <w:pPr>
        <w:pStyle w:val="BodyText"/>
      </w:pPr>
      <w:r>
        <w:t xml:space="preserve">Chicago’s geographic centrality in North America—positioned near major transportation corridors such as the Great Lakes and Midwest rail networks—has made it a preferred location for diplomatic missions focused on trade, energy, and climate agreements. For example, the</w:t>
      </w:r>
      <w:r>
        <w:t xml:space="preserve"> </w:t>
      </w:r>
      <w:r>
        <w:rPr>
          <w:bCs/>
          <w:b/>
        </w:rPr>
        <w:t xml:space="preserve">United States Chicago</w:t>
      </w:r>
      <w:r>
        <w:t xml:space="preserve"> </w:t>
      </w:r>
      <w:r>
        <w:t xml:space="preserve">office of the U.S. Department of State has played a key role in brokering agreements between American businesses and foreign governments, emphasizing the city’s economic influence as an asset in diplomatic negotiations.</w:t>
      </w:r>
    </w:p>
    <w:bookmarkEnd w:id="20"/>
    <w:bookmarkStart w:id="21" w:name="X1fb103a426be46f64200c9b329cdaaa0a73c97e"/>
    <w:p>
      <w:pPr>
        <w:pStyle w:val="Heading2"/>
      </w:pPr>
      <w:r>
        <w:t xml:space="preserve">The Role of the Diplomat in United States Chicago</w:t>
      </w:r>
    </w:p>
    <w:p>
      <w:pPr>
        <w:pStyle w:val="FirstParagraph"/>
      </w:pPr>
      <w:r>
        <w:t xml:space="preserve">A</w:t>
      </w:r>
      <w:r>
        <w:t xml:space="preserve"> </w:t>
      </w:r>
      <w:r>
        <w:rPr>
          <w:bCs/>
          <w:b/>
        </w:rPr>
        <w:t xml:space="preserve">Diplomat</w:t>
      </w:r>
      <w:r>
        <w:t xml:space="preserve"> </w:t>
      </w:r>
      <w:r>
        <w:t xml:space="preserve">in</w:t>
      </w:r>
      <w:r>
        <w:t xml:space="preserve"> </w:t>
      </w:r>
      <w:r>
        <w:rPr>
          <w:bCs/>
          <w:b/>
        </w:rPr>
        <w:t xml:space="preserve">United States Chicago</w:t>
      </w:r>
      <w:r>
        <w:t xml:space="preserve"> </w:t>
      </w:r>
      <w:r>
        <w:t xml:space="preserve">operates within a dynamic environment that demands both technical expertise and cultural sensitivity. The city’s diverse population—comprising over 100 languages and 75 nationalities according to recent data—requires diplomats to engage with communities that reflect global diversity. This necessitates the development of intercultural competencies, such as understanding local traditions, navigating multilingual communication, and fostering trust among stakeholders from varying backgrounds.</w:t>
      </w:r>
    </w:p>
    <w:p>
      <w:pPr>
        <w:pStyle w:val="BodyText"/>
      </w:pPr>
      <w:r>
        <w:t xml:space="preserve">In addition to cultural diplomacy, the</w:t>
      </w:r>
      <w:r>
        <w:t xml:space="preserve"> </w:t>
      </w:r>
      <w:r>
        <w:rPr>
          <w:bCs/>
          <w:b/>
        </w:rPr>
        <w:t xml:space="preserve">Diplomat</w:t>
      </w:r>
      <w:r>
        <w:t xml:space="preserve"> </w:t>
      </w:r>
      <w:r>
        <w:t xml:space="preserve">in Chicago must address economic and environmental challenges. The city’s prominence in sectors like agriculture (via the Chicago Mercantile Exchange) and renewable energy has positioned it as a focal point for international agreements on sustainability. For instance, diplomats in</w:t>
      </w:r>
      <w:r>
        <w:t xml:space="preserve"> </w:t>
      </w:r>
      <w:r>
        <w:rPr>
          <w:bCs/>
          <w:b/>
        </w:rPr>
        <w:t xml:space="preserve">United States Chicago</w:t>
      </w:r>
      <w:r>
        <w:t xml:space="preserve"> </w:t>
      </w:r>
      <w:r>
        <w:t xml:space="preserve">have been instrumental in promoting partnerships between U.S. agribusinesses and developing nations to combat food insecurity, while also advocating for green technologies through organizations like the Global Climate Coalition.</w:t>
      </w:r>
    </w:p>
    <w:p>
      <w:pPr>
        <w:pStyle w:val="BodyText"/>
      </w:pPr>
      <w:r>
        <w:t xml:space="preserve">The role of the diplomat is further complicated by the need to balance national interests with local priorities. While</w:t>
      </w:r>
      <w:r>
        <w:t xml:space="preserve"> </w:t>
      </w:r>
      <w:r>
        <w:rPr>
          <w:bCs/>
          <w:b/>
        </w:rPr>
        <w:t xml:space="preserve">United States Chicago</w:t>
      </w:r>
      <w:r>
        <w:t xml:space="preserve"> </w:t>
      </w:r>
      <w:r>
        <w:t xml:space="preserve">is a microcosm of global interconnectedness, it is also a city with distinct political and economic goals. Diplomats must advocate for federal policies that align with Chicago’s ambitions, such as expanding trade routes through the Great Lakes or securing funding for international education programs at institutions like DePaul University and the University of Chicago.</w:t>
      </w:r>
    </w:p>
    <w:bookmarkEnd w:id="21"/>
    <w:bookmarkStart w:id="22" w:name="X1da30af839d2780b6cfe8943eb11dd753f30215"/>
    <w:p>
      <w:pPr>
        <w:pStyle w:val="Heading2"/>
      </w:pPr>
      <w:r>
        <w:t xml:space="preserve">Challenges Facing Diplomats in United States Chicago</w:t>
      </w:r>
    </w:p>
    <w:p>
      <w:pPr>
        <w:pStyle w:val="FirstParagraph"/>
      </w:pPr>
      <w:r>
        <w:t xml:space="preserve">The</w:t>
      </w:r>
      <w:r>
        <w:t xml:space="preserve"> </w:t>
      </w:r>
      <w:r>
        <w:rPr>
          <w:bCs/>
          <w:b/>
        </w:rPr>
        <w:t xml:space="preserve">Diplomat</w:t>
      </w:r>
      <w:r>
        <w:t xml:space="preserve"> </w:t>
      </w:r>
      <w:r>
        <w:t xml:space="preserve">in</w:t>
      </w:r>
      <w:r>
        <w:t xml:space="preserve"> </w:t>
      </w:r>
      <w:r>
        <w:rPr>
          <w:bCs/>
          <w:b/>
        </w:rPr>
        <w:t xml:space="preserve">United States Chicago</w:t>
      </w:r>
      <w:r>
        <w:t xml:space="preserve"> </w:t>
      </w:r>
      <w:r>
        <w:t xml:space="preserve">faces unique challenges that stem from the city’s dual role as a global gateway and a domestic metropolis. One significant challenge is managing public perception of foreign policy. As a major media hub, Chicago is home to numerous news outlets that scrutinize diplomatic efforts. Diplomats must often engage with journalists to shape narratives that align with national interests while maintaining transparency.</w:t>
      </w:r>
    </w:p>
    <w:p>
      <w:pPr>
        <w:pStyle w:val="BodyText"/>
      </w:pPr>
      <w:r>
        <w:t xml:space="preserve">Another challenge lies in addressing the rise of populist movements and protectionist policies in both the U.S. and abroad. Chicago’s strong business community has historically supported free trade, but recent shifts toward economic nationalism have complicated diplomatic efforts. For example, negotiations on tariffs between the U.S. and its trading partners require diplomats to mediate between corporate interests in</w:t>
      </w:r>
      <w:r>
        <w:t xml:space="preserve"> </w:t>
      </w:r>
      <w:r>
        <w:rPr>
          <w:bCs/>
          <w:b/>
        </w:rPr>
        <w:t xml:space="preserve">United States Chicago</w:t>
      </w:r>
      <w:r>
        <w:t xml:space="preserve"> </w:t>
      </w:r>
      <w:r>
        <w:t xml:space="preserve">and federal policymakers.</w:t>
      </w:r>
    </w:p>
    <w:p>
      <w:pPr>
        <w:pStyle w:val="BodyText"/>
      </w:pPr>
      <w:r>
        <w:t xml:space="preserve">Cybersecurity is an emerging concern for diplomats operating in the digital age. As</w:t>
      </w:r>
      <w:r>
        <w:t xml:space="preserve"> </w:t>
      </w:r>
      <w:r>
        <w:rPr>
          <w:bCs/>
          <w:b/>
        </w:rPr>
        <w:t xml:space="preserve">United States Chicago</w:t>
      </w:r>
      <w:r>
        <w:t xml:space="preserve"> </w:t>
      </w:r>
      <w:r>
        <w:t xml:space="preserve">hosts major technology firms and financial institutions, the risk of cyber-espionage and data breaches has increased. Diplomats must collaborate with local law enforcement agencies like the FBI’s Chicago Field Office to safeguard sensitive communications while maintaining international partnerships.</w:t>
      </w:r>
    </w:p>
    <w:bookmarkEnd w:id="22"/>
    <w:bookmarkStart w:id="23" w:name="X06bd987873260a264a16d0da7ed3e6bbc2bbd1e"/>
    <w:p>
      <w:pPr>
        <w:pStyle w:val="Heading2"/>
      </w:pPr>
      <w:r>
        <w:t xml:space="preserve">Opportunities for Diplomatic Innovation in United States Chicago</w:t>
      </w:r>
    </w:p>
    <w:p>
      <w:pPr>
        <w:pStyle w:val="FirstParagraph"/>
      </w:pPr>
      <w:r>
        <w:t xml:space="preserve">Despite these challenges,</w:t>
      </w:r>
      <w:r>
        <w:t xml:space="preserve"> </w:t>
      </w:r>
      <w:r>
        <w:rPr>
          <w:bCs/>
          <w:b/>
        </w:rPr>
        <w:t xml:space="preserve">United States Chicago</w:t>
      </w:r>
      <w:r>
        <w:t xml:space="preserve"> </w:t>
      </w:r>
      <w:r>
        <w:t xml:space="preserve">offers unparalleled opportunities for diplomatic innovation. The city’s vibrant academic institutions provide a fertile ground for research and collaboration on global issues. For instance, the University of Chicago’s Center for International Studies has partnered with foreign governments to develop policies on climate change and public health.</w:t>
      </w:r>
    </w:p>
    <w:p>
      <w:pPr>
        <w:pStyle w:val="BodyText"/>
      </w:pPr>
      <w:r>
        <w:t xml:space="preserve">The rise of digital diplomacy presents another avenue for</w:t>
      </w:r>
      <w:r>
        <w:t xml:space="preserve"> </w:t>
      </w:r>
      <w:r>
        <w:rPr>
          <w:bCs/>
          <w:b/>
        </w:rPr>
        <w:t xml:space="preserve">Diplomats</w:t>
      </w:r>
      <w:r>
        <w:t xml:space="preserve"> </w:t>
      </w:r>
      <w:r>
        <w:t xml:space="preserve">in</w:t>
      </w:r>
      <w:r>
        <w:t xml:space="preserve"> </w:t>
      </w:r>
      <w:r>
        <w:rPr>
          <w:bCs/>
          <w:b/>
        </w:rPr>
        <w:t xml:space="preserve">United States Chicago</w:t>
      </w:r>
      <w:r>
        <w:t xml:space="preserve">. Social media platforms and virtual summits have enabled diplomats to engage directly with global audiences, bypassing traditional bureaucratic barriers. Chicago-based diplomats have leveraged these tools to promote cultural exchanges, such as virtual art exhibitions featuring artists from the city’s immigrant communities.</w:t>
      </w:r>
    </w:p>
    <w:p>
      <w:pPr>
        <w:pStyle w:val="BodyText"/>
      </w:pPr>
      <w:r>
        <w:t xml:space="preserve">Moreover, the city’s status as a leader in sustainable urban planning has positioned</w:t>
      </w:r>
      <w:r>
        <w:t xml:space="preserve"> </w:t>
      </w:r>
      <w:r>
        <w:rPr>
          <w:bCs/>
          <w:b/>
        </w:rPr>
        <w:t xml:space="preserve">Diplomats</w:t>
      </w:r>
      <w:r>
        <w:t xml:space="preserve"> </w:t>
      </w:r>
      <w:r>
        <w:t xml:space="preserve">in</w:t>
      </w:r>
      <w:r>
        <w:t xml:space="preserve"> </w:t>
      </w:r>
      <w:r>
        <w:rPr>
          <w:bCs/>
          <w:b/>
        </w:rPr>
        <w:t xml:space="preserve">United States Chicago</w:t>
      </w:r>
      <w:r>
        <w:t xml:space="preserve"> </w:t>
      </w:r>
      <w:r>
        <w:t xml:space="preserve">at the forefront of climate diplomacy. Initiatives like Chicago’s Climate Action Plan have attracted international delegations seeking to replicate successful models of green infrastructure.</w:t>
      </w:r>
    </w:p>
    <w:bookmarkEnd w:id="23"/>
    <w:bookmarkStart w:id="24" w:name="X7d3767fa2927356d3ba8dec16d3149d671a143d"/>
    <w:p>
      <w:pPr>
        <w:pStyle w:val="Heading2"/>
      </w:pPr>
      <w:r>
        <w:t xml:space="preserve">Conclusion: The Future of Diplomacy in United States Chicago</w:t>
      </w:r>
    </w:p>
    <w:p>
      <w:pPr>
        <w:pStyle w:val="FirstParagraph"/>
      </w:pPr>
      <w:r>
        <w:t xml:space="preserve">In conclusion, the</w:t>
      </w:r>
      <w:r>
        <w:t xml:space="preserve"> </w:t>
      </w:r>
      <w:r>
        <w:rPr>
          <w:bCs/>
          <w:b/>
        </w:rPr>
        <w:t xml:space="preserve">Diplomat</w:t>
      </w:r>
      <w:r>
        <w:t xml:space="preserve"> </w:t>
      </w:r>
      <w:r>
        <w:t xml:space="preserve">in</w:t>
      </w:r>
      <w:r>
        <w:t xml:space="preserve"> </w:t>
      </w:r>
      <w:r>
        <w:rPr>
          <w:bCs/>
          <w:b/>
        </w:rPr>
        <w:t xml:space="preserve">United States Chicago</w:t>
      </w:r>
      <w:r>
        <w:t xml:space="preserve"> </w:t>
      </w:r>
      <w:r>
        <w:t xml:space="preserve">occupies a unique and vital role within the global diplomatic landscape. As a city that bridges national and international interests, Chicago requires diplomats who are not only skilled negotiators but also culturally astute and technologically proficient. The challenges posed by polarization, cybersecurity threats, and economic shifts must be met with innovative strategies that leverage Chicago’s strengths in education, trade, and sustainability.</w:t>
      </w:r>
    </w:p>
    <w:p>
      <w:pPr>
        <w:pStyle w:val="BodyText"/>
      </w:pPr>
      <w:r>
        <w:t xml:space="preserve">This academic abstract underscores the importance of</w:t>
      </w:r>
      <w:r>
        <w:t xml:space="preserve"> </w:t>
      </w:r>
      <w:r>
        <w:rPr>
          <w:bCs/>
          <w:b/>
        </w:rPr>
        <w:t xml:space="preserve">United States Chicago</w:t>
      </w:r>
      <w:r>
        <w:t xml:space="preserve"> </w:t>
      </w:r>
      <w:r>
        <w:t xml:space="preserve">as a crucible for diplomatic practice. By examining the historical context, current responsibilities, and future prospects of diplomats in this city, it highlights how their work is essential to fostering global cooperation in an increasingly interconnected world. The role of the</w:t>
      </w:r>
      <w:r>
        <w:t xml:space="preserve"> </w:t>
      </w:r>
      <w:r>
        <w:rPr>
          <w:bCs/>
          <w:b/>
        </w:rPr>
        <w:t xml:space="preserve">Diplomat</w:t>
      </w:r>
      <w:r>
        <w:t xml:space="preserve"> </w:t>
      </w:r>
      <w:r>
        <w:t xml:space="preserve">remains central to ensuring that</w:t>
      </w:r>
      <w:r>
        <w:t xml:space="preserve"> </w:t>
      </w:r>
      <w:r>
        <w:rPr>
          <w:bCs/>
          <w:b/>
        </w:rPr>
        <w:t xml:space="preserve">United States Chicago</w:t>
      </w:r>
      <w:r>
        <w:t xml:space="preserve"> </w:t>
      </w:r>
      <w:r>
        <w:t xml:space="preserve">continues to thrive as a beacon of international dialogue and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Diplomat in United States Chicago</dc:title>
  <dc:creator/>
  <cp:keywords/>
  <dcterms:created xsi:type="dcterms:W3CDTF">2026-07-21T14:53:03Z</dcterms:created>
  <dcterms:modified xsi:type="dcterms:W3CDTF">2026-07-21T14:53:03Z</dcterms:modified>
</cp:coreProperties>
</file>

<file path=docProps/custom.xml><?xml version="1.0" encoding="utf-8"?>
<Properties xmlns="http://schemas.openxmlformats.org/officeDocument/2006/custom-properties" xmlns:vt="http://schemas.openxmlformats.org/officeDocument/2006/docPropsVTypes"/>
</file>