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9a44f6275a643861819a5d81ea3f1ec003034c"/>
    <w:p>
      <w:pPr>
        <w:pStyle w:val="Heading1"/>
      </w:pPr>
      <w:r>
        <w:t xml:space="preserve">Abstract Academic Document: The Role of Diplomats in the United States San Francisco</w:t>
      </w:r>
    </w:p>
    <w:bookmarkStart w:id="20" w:name="abstract"/>
    <w:p>
      <w:pPr>
        <w:pStyle w:val="Heading2"/>
      </w:pPr>
      <w:r>
        <w:t xml:space="preserve">Abstract</w:t>
      </w:r>
    </w:p>
    <w:p>
      <w:pPr>
        <w:pStyle w:val="FirstParagraph"/>
      </w:pPr>
      <w:r>
        <w:t xml:space="preserve">This academic abstract explores the multifaceted role of diplomats within the unique geopolitical and cultural context of San Francisco, California, a city that embodies both historical significance and contemporary global influence. As a key diplomatic hub in the United States, San Francisco has long served as a critical intersection for international relations due to its strategic location on the Pacific coast, its status as a multicultural epicenter, and its economic power driven by industries such as technology, finance, and trade. The abstract examines how diplomats operating in this city navigate complex challenges arising from the interplay of local dynamics and global interests, emphasizing their role in fostering multilateral engagement while addressing regional disparities. By analyzing historical precedents, current diplomatic practices, and emerging trends in international policy-making through the lens of San Francisco's unique attributes, this document highlights the evolving responsibilities of diplomats in a city that continues to shape U.S. foreign policy.</w:t>
      </w:r>
    </w:p>
    <w:p>
      <w:pPr>
        <w:pStyle w:val="BodyText"/>
      </w:pPr>
      <w:r>
        <w:t xml:space="preserve">The focus on "Diplomat" as a central theme underscores the necessity of understanding how these professionals act as intermediaries between their home nations and host communities, particularly in a metropolitan area like San Francisco, where cultural diversity and political activism intersect. The United States San Francisco is not only a symbol of American innovation but also a microcosm of global challenges such as immigration reform, climate change mitigation, and transnational security threats. This abstract delves into case studies that illustrate how diplomats in the city have historically responded to crises, from managing international trade agreements with Asian partners to engaging with diaspora communities during periods of geopolitical tension. It further investigates the adaptability required by modern diplomats in addressing issues such as digital diplomacy (e.g., cybersecurity policies) and environmental cooperation, all while maintaining alignment with federal directives.</w:t>
      </w:r>
    </w:p>
    <w:p>
      <w:pPr>
        <w:pStyle w:val="BodyText"/>
      </w:pPr>
      <w:r>
        <w:t xml:space="preserve">Key themes discussed include the importance of soft power in San Francisco's diplomatic missions, the role of consular services in supporting international travelers and expatriates, and the city's unique position as a gateway for Pacific Rim diplomacy. The abstract also considers how local policies—such as those related to immigration enforcement or public health protocols—intersect with federal mandates and how diplomats must balance these pressures to uphold both national interests and humanitarian responsibilities.</w:t>
      </w:r>
    </w:p>
    <w:p>
      <w:pPr>
        <w:pStyle w:val="BodyText"/>
      </w:pPr>
      <w:r>
        <w:t xml:space="preserve">By situating the Diplomat within the United States San Francisco, this document emphasizes the city's dual identity as a domestic metropolis and an international nexus. It argues that San Francisco’s diplomats are uniquely positioned to influence global discourse through their work on issues like climate policy (given California’s leadership in environmental regulation) or technology governance (owing to Silicon Valley’s proximity). The abstract concludes with recommendations for enhancing diplomatic training programs to better equip professionals for the complexities of operating in a city where local and global priorities often collide.</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Diplomat</w:t>
      </w:r>
    </w:p>
    <w:p>
      <w:pPr>
        <w:numPr>
          <w:ilvl w:val="0"/>
          <w:numId w:val="1001"/>
        </w:numPr>
        <w:pStyle w:val="Compact"/>
      </w:pPr>
      <w:r>
        <w:rPr>
          <w:bCs/>
          <w:b/>
        </w:rPr>
        <w:t xml:space="preserve">United States San Francisco</w:t>
      </w:r>
    </w:p>
    <w:bookmarkEnd w:id="21"/>
    <w:bookmarkStart w:id="22" w:name="introduction"/>
    <w:p>
      <w:pPr>
        <w:pStyle w:val="Heading2"/>
      </w:pPr>
      <w:r>
        <w:t xml:space="preserve">Introduction</w:t>
      </w:r>
    </w:p>
    <w:p>
      <w:pPr>
        <w:pStyle w:val="FirstParagraph"/>
      </w:pPr>
      <w:r>
        <w:t xml:space="preserve">The United States San Francisco has long been a focal point for diplomatic activity, owing to its geographical position along the Pacific Rim and its role as a hub for international commerce, cultural exchange, and political advocacy. This abstract academic document seeks to analyze the critical function of diplomats in this city, highlighting how their work transcends traditional foreign policy frameworks to address issues deeply rooted in San Francisco’s social fabric. From hosting high-profile international summits to managing consular operations for a diverse population of over 80 nationalities, Diplomats in San Francisco must navigate a landscape where global and local interests are perpetually intertwined.</w:t>
      </w:r>
    </w:p>
    <w:p>
      <w:pPr>
        <w:pStyle w:val="BodyText"/>
      </w:pPr>
      <w:r>
        <w:t xml:space="preserve">The United States San Francisco is home to several key diplomatic institutions, including the U.S. Consulate General and regional offices of the Department of State. These entities play a pivotal role in fostering bilateral relationships with countries across Asia, Latin America, and Europe while also addressing domestic concerns such as immigration reform and trade regulations. Diplomats stationed here are tasked with representing U.S. interests abroad while simultaneously engaging with San Francisco’s vibrant civil society—comprising activists, academics, and business leaders who often challenge or complement federal policies.</w:t>
      </w:r>
    </w:p>
    <w:bookmarkEnd w:id="22"/>
    <w:bookmarkStart w:id="24" w:name="historical_context"/>
    <w:bookmarkStart w:id="23" w:name="historical-context"/>
    <w:p>
      <w:pPr>
        <w:pStyle w:val="Heading2"/>
      </w:pPr>
      <w:r>
        <w:t xml:space="preserve">Historical Context</w:t>
      </w:r>
    </w:p>
    <w:p>
      <w:pPr>
        <w:pStyle w:val="FirstParagraph"/>
      </w:pPr>
      <w:r>
        <w:t xml:space="preserve">The United States San Francisco has a storied history of diplomatic significance. During the 19th century, it served as a critical port for trade with Asia, leading to early interactions between American diplomats and East Asian nations. In the modern era, San Francisco’s role in hosting international events such as the 1906 World's Fair and its proximity to major Pacific trade routes have solidified its status as a diplomatic hub. For instance, during the Cold War, U.S. Diplomats in San Francisco played a key role in managing relations with communist states through cultural exchanges and economic negotiations.</w:t>
      </w:r>
    </w:p>
    <w:p>
      <w:pPr>
        <w:pStyle w:val="BodyText"/>
      </w:pPr>
      <w:r>
        <w:t xml:space="preserve">More recently, the city has become a focal point for addressing transnational issues such as climate change and digital diplomacy. The United Nations’ Sustainable Development Goals (SDGs) have found resonance in San Francisco’s progressive policies, prompting Diplomats to collaborate with local leaders on initiatives like renewable energy adoption and international climate partnerships. This interplay between federal mandates and municipal innovation exemplifies the dynamic environment in which Diplomats operate.</w:t>
      </w:r>
    </w:p>
    <w:bookmarkEnd w:id="23"/>
    <w:bookmarkEnd w:id="24"/>
    <w:bookmarkStart w:id="26" w:name="modern_challenges"/>
    <w:bookmarkStart w:id="25" w:name="modern-challenges"/>
    <w:p>
      <w:pPr>
        <w:pStyle w:val="Heading2"/>
      </w:pPr>
      <w:r>
        <w:t xml:space="preserve">Modern Challenges</w:t>
      </w:r>
    </w:p>
    <w:p>
      <w:pPr>
        <w:pStyle w:val="FirstParagraph"/>
      </w:pPr>
      <w:r>
        <w:t xml:space="preserve">The United States San Francisco presents unique challenges for Diplomats operating in a city marked by rapid technological advancement and deep cultural diversity. For example, the proliferation of Silicon Valley’s tech industry has necessitated diplomatic engagement on issues like data privacy, artificial intelligence governance, and cybersecurity threats. Diplomats must also address the complexities of immigration policy in a city that hosts one of the largest immigrant populations in North America, often balancing federal enforcement priorities with local advocacy for immigrant rights.</w:t>
      </w:r>
    </w:p>
    <w:p>
      <w:pPr>
        <w:pStyle w:val="BodyText"/>
      </w:pPr>
      <w:r>
        <w:t xml:space="preserve">Additionally, San Francisco’s progressive political climate—evident in its policies on social equity and environmental sustainability—requires Diplomats to navigate potential conflicts between state-level initiatives and national foreign policy objectives. This dynamic is particularly relevant in areas such as trade agreements with countries that have differing labor or environmental standards.</w:t>
      </w:r>
    </w:p>
    <w:bookmarkEnd w:id="25"/>
    <w:bookmarkEnd w:id="26"/>
    <w:bookmarkStart w:id="27" w:name="conclusion"/>
    <w:p>
      <w:pPr>
        <w:pStyle w:val="Heading2"/>
      </w:pPr>
      <w:r>
        <w:t xml:space="preserve">Conclusion</w:t>
      </w:r>
    </w:p>
    <w:p>
      <w:pPr>
        <w:pStyle w:val="FirstParagraph"/>
      </w:pPr>
      <w:r>
        <w:t xml:space="preserve">The United States San Francisco exemplifies the evolving role of Diplomats in a city where global and local interests intersect. As this abstract academic document demonstrates, Diplomats in San Francisco are not merely representatives of their home nations but also mediators between international priorities and the unique socio-political realities of a metropolis that continues to shape U.S. foreign policy. Their work—spanning economic negotiations, cultural diplomacy, and crisis management—reflects the complexities of operating in a city that is simultaneously a domestic entity and an international beacon.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Diplomats in the United States San Francisco</dc:title>
  <dc:creator/>
  <dc:language>en</dc:language>
  <cp:keywords/>
  <dcterms:created xsi:type="dcterms:W3CDTF">2026-07-23T20:34:40Z</dcterms:created>
  <dcterms:modified xsi:type="dcterms:W3CDTF">2026-07-23T20:34:40Z</dcterms:modified>
</cp:coreProperties>
</file>

<file path=docProps/custom.xml><?xml version="1.0" encoding="utf-8"?>
<Properties xmlns="http://schemas.openxmlformats.org/officeDocument/2006/custom-properties" xmlns:vt="http://schemas.openxmlformats.org/officeDocument/2006/docPropsVTypes"/>
</file>