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fa135e91b956c00807c3df86d79673d59d1eb73"/>
    <w:p>
      <w:pPr>
        <w:pStyle w:val="Heading1"/>
      </w:pPr>
      <w:r>
        <w:t xml:space="preserve">Abstract Academic: The Role of the Doctor General Practitioner in Belgium Brussels</w:t>
      </w:r>
    </w:p>
    <w:p>
      <w:pPr>
        <w:pStyle w:val="FirstParagraph"/>
      </w:pPr>
      <w:r>
        <w:t xml:space="preserve">The academic exploration of the role of the</w:t>
      </w:r>
      <w:r>
        <w:t xml:space="preserve"> </w:t>
      </w:r>
      <w:r>
        <w:rPr>
          <w:bCs/>
          <w:b/>
        </w:rPr>
        <w:t xml:space="preserve">Doctor General Practitioner (DGP)</w:t>
      </w:r>
      <w:r>
        <w:t xml:space="preserve"> </w:t>
      </w:r>
      <w:r>
        <w:t xml:space="preserve">within the healthcare framework of</w:t>
      </w:r>
      <w:r>
        <w:t xml:space="preserve"> </w:t>
      </w:r>
      <w:r>
        <w:rPr>
          <w:bCs/>
          <w:b/>
        </w:rPr>
        <w:t xml:space="preserve">Belgium Brussels</w:t>
      </w:r>
      <w:r>
        <w:t xml:space="preserve"> </w:t>
      </w:r>
      <w:r>
        <w:t xml:space="preserve">is a critical endeavor, given the region’s unique socio-cultural and medical landscape. This abstract delves into the multifaceted responsibilities, challenges, and contributions of DGPs in urban Belgium Brussels, emphasizing their pivotal role in public health management and primary care delivery. The study underscores the necessity of tailored approaches to address the specific needs of a diverse population while aligning with national healthcare policies.</w:t>
      </w:r>
    </w:p>
    <w:bookmarkStart w:id="20" w:name="X5aa332e4f567bef74b27b90b4874869d3e87018"/>
    <w:p>
      <w:pPr>
        <w:pStyle w:val="Heading2"/>
      </w:pPr>
      <w:r>
        <w:t xml:space="preserve">Contextualizing the Doctor General Practitioner in Belgium Brussels</w:t>
      </w:r>
    </w:p>
    <w:p>
      <w:pPr>
        <w:pStyle w:val="FirstParagraph"/>
      </w:pPr>
      <w:r>
        <w:t xml:space="preserve">Belgium Brussels, as a cosmopolitan metropolis, presents a distinctive challenge for healthcare providers due to its multicultural populace. The</w:t>
      </w:r>
      <w:r>
        <w:t xml:space="preserve"> </w:t>
      </w:r>
      <w:r>
        <w:rPr>
          <w:bCs/>
          <w:b/>
        </w:rPr>
        <w:t xml:space="preserve">Doctor General Practitioner (DGP)</w:t>
      </w:r>
      <w:r>
        <w:t xml:space="preserve"> </w:t>
      </w:r>
      <w:r>
        <w:t xml:space="preserve">serves as the primary point of contact for patients within this complex environment, bridging gaps between medical expertise and cultural sensitivity. In Belgium’s healthcare system, DGPs are integral to the first line of care, functioning under a model that prioritizes accessibility and preventive medicine.</w:t>
      </w:r>
    </w:p>
    <w:p>
      <w:pPr>
        <w:pStyle w:val="BodyText"/>
      </w:pPr>
      <w:r>
        <w:t xml:space="preserve">The academic analysis reveals that DGPs in Brussels must navigate a landscape marked by linguistic diversity—French, Dutch, and English speakers coexist alongside immigrant communities from sub-Saharan Africa, the Middle East, and other regions. This necessitates not only multilingual competency but also cultural competence to ensure equitable care delivery. The</w:t>
      </w:r>
      <w:r>
        <w:t xml:space="preserve"> </w:t>
      </w:r>
      <w:r>
        <w:rPr>
          <w:bCs/>
          <w:b/>
        </w:rPr>
        <w:t xml:space="preserve">Doctor General Practitioner (DGP)</w:t>
      </w:r>
      <w:r>
        <w:t xml:space="preserve"> </w:t>
      </w:r>
      <w:r>
        <w:t xml:space="preserve">is thus positioned as both a medical practitioner and a mediator in addressing health disparities.</w:t>
      </w:r>
    </w:p>
    <w:bookmarkEnd w:id="20"/>
    <w:bookmarkStart w:id="21" w:name="Xea5ee4deb76ff19d247224b09b16486420d0142"/>
    <w:p>
      <w:pPr>
        <w:pStyle w:val="Heading2"/>
      </w:pPr>
      <w:r>
        <w:t xml:space="preserve">The Role of the Doctor General Practitioner: Beyond Clinical Care</w:t>
      </w:r>
    </w:p>
    <w:p>
      <w:pPr>
        <w:pStyle w:val="FirstParagraph"/>
      </w:pPr>
      <w:r>
        <w:t xml:space="preserve">The role of the</w:t>
      </w:r>
      <w:r>
        <w:t xml:space="preserve"> </w:t>
      </w:r>
      <w:r>
        <w:rPr>
          <w:bCs/>
          <w:b/>
        </w:rPr>
        <w:t xml:space="preserve">Doctor General Practitioner (DGP)</w:t>
      </w:r>
      <w:r>
        <w:t xml:space="preserve"> </w:t>
      </w:r>
      <w:r>
        <w:t xml:space="preserve">extends beyond diagnosing illnesses or prescribing treatments. In Belgium Brussels, DGPs are custodians of public health, tasked with managing chronic conditions, administering vaccinations, and providing mental health support. Their work is compounded by the high prevalence of lifestyle-related diseases such as diabetes and cardiovascular disorders in urban centers.</w:t>
      </w:r>
    </w:p>
    <w:p>
      <w:pPr>
        <w:pStyle w:val="BodyText"/>
      </w:pPr>
      <w:r>
        <w:t xml:space="preserve">A significant aspect of the</w:t>
      </w:r>
      <w:r>
        <w:t xml:space="preserve"> </w:t>
      </w:r>
      <w:r>
        <w:rPr>
          <w:bCs/>
          <w:b/>
        </w:rPr>
        <w:t xml:space="preserve">Doctor General Practitioner (DGP)</w:t>
      </w:r>
      <w:r>
        <w:t xml:space="preserve">’s role involves coordinating care across specialties. In Belgium Brussels, patients often require referrals to specialists, physiotherapists, or mental health professionals. DGPs act as central nodes in this network, ensuring seamless transitions and minimizing systemic inefficiencies.</w:t>
      </w:r>
    </w:p>
    <w:p>
      <w:pPr>
        <w:pStyle w:val="BodyText"/>
      </w:pPr>
      <w:r>
        <w:t xml:space="preserve">Moreover, DGPs play a vital role in preventive healthcare initiatives. For instance, they are instrumental in promoting cancer screening programs and managing vaccination campaigns within the multicultural fabric of Belgium Brussels. Their engagement with public health authorities ensures alignment with national health strategies while addressing local needs.</w:t>
      </w:r>
    </w:p>
    <w:bookmarkEnd w:id="21"/>
    <w:bookmarkStart w:id="22" w:name="X2c113d72d3a190cccbf06f991e1fe0926721c20"/>
    <w:p>
      <w:pPr>
        <w:pStyle w:val="Heading2"/>
      </w:pPr>
      <w:r>
        <w:t xml:space="preserve">Challenges Faced by the Doctor General Practitioner in Belgium Brussels</w:t>
      </w:r>
    </w:p>
    <w:p>
      <w:pPr>
        <w:pStyle w:val="FirstParagraph"/>
      </w:pPr>
      <w:r>
        <w:t xml:space="preserve">The academic examination highlights several challenges confronting</w:t>
      </w:r>
      <w:r>
        <w:t xml:space="preserve"> </w:t>
      </w:r>
      <w:r>
        <w:rPr>
          <w:bCs/>
          <w:b/>
        </w:rPr>
        <w:t xml:space="preserve">Doctor General Practitioners (DGPs)</w:t>
      </w:r>
      <w:r>
        <w:t xml:space="preserve"> </w:t>
      </w:r>
      <w:r>
        <w:t xml:space="preserve">in Belgium Brussels. Foremost among these is the administrative burden imposed by electronic health record systems, which, while beneficial for data management, often consume substantial time that could otherwise be devoted to patient care.</w:t>
      </w:r>
    </w:p>
    <w:p>
      <w:pPr>
        <w:pStyle w:val="BodyText"/>
      </w:pPr>
      <w:r>
        <w:t xml:space="preserve">Linguistic barriers also pose significant hurdles. While many DGPs in Brussels are proficient in multiple languages, patients from non-European backgrounds may require interpreters or translation services. This not only delays consultations but also risks miscommunication, which can have dire consequences for health outcomes.</w:t>
      </w:r>
    </w:p>
    <w:p>
      <w:pPr>
        <w:pStyle w:val="BodyText"/>
      </w:pPr>
      <w:r>
        <w:t xml:space="preserve">Additionally, the</w:t>
      </w:r>
      <w:r>
        <w:t xml:space="preserve"> </w:t>
      </w:r>
      <w:r>
        <w:rPr>
          <w:bCs/>
          <w:b/>
        </w:rPr>
        <w:t xml:space="preserve">Doctor General Practitioner (DGP)</w:t>
      </w:r>
      <w:r>
        <w:t xml:space="preserve"> </w:t>
      </w:r>
      <w:r>
        <w:t xml:space="preserve">must contend with socioeconomic disparities. Belgium Brussels is home to both affluent and underserved communities, necessitating targeted interventions to ensure equitable access to healthcare services. DGPs often advocate for policy changes at the local and national levels to address these inequities.</w:t>
      </w:r>
    </w:p>
    <w:bookmarkEnd w:id="22"/>
    <w:bookmarkStart w:id="23" w:name="Xaa436d499eecc954ebd1f0520a9b944bf40ff01"/>
    <w:p>
      <w:pPr>
        <w:pStyle w:val="Heading2"/>
      </w:pPr>
      <w:r>
        <w:t xml:space="preserve">The Doctor General Practitioner as a Pillar of Public Health in Belgium Brussels</w:t>
      </w:r>
    </w:p>
    <w:p>
      <w:pPr>
        <w:pStyle w:val="FirstParagraph"/>
      </w:pPr>
      <w:r>
        <w:t xml:space="preserve">The</w:t>
      </w:r>
      <w:r>
        <w:t xml:space="preserve"> </w:t>
      </w:r>
      <w:r>
        <w:rPr>
          <w:bCs/>
          <w:b/>
        </w:rPr>
        <w:t xml:space="preserve">Doctor General Practitioner (DGP)</w:t>
      </w:r>
      <w:r>
        <w:t xml:space="preserve"> </w:t>
      </w:r>
      <w:r>
        <w:t xml:space="preserve">is indispensable to the public health infrastructure of Belgium Brussels. Their work directly influences the region’s health outcomes, from reducing hospitalization rates through preventive care to managing outbreaks of infectious diseases.</w:t>
      </w:r>
    </w:p>
    <w:p>
      <w:pPr>
        <w:pStyle w:val="BodyText"/>
      </w:pPr>
      <w:r>
        <w:t xml:space="preserve">In the context of global health crises, such as the COVID-19 pandemic, DGPs in Belgium Brussels demonstrated remarkable adaptability. They spearheaded vaccination drives, provided telemedicine consultations to mitigate contagion risks, and disseminated critical health information in multiple languages. These efforts underscored their role as both medical professionals and community leaders.</w:t>
      </w:r>
    </w:p>
    <w:p>
      <w:pPr>
        <w:pStyle w:val="BodyText"/>
      </w:pPr>
      <w:r>
        <w:t xml:space="preserve">Furthermore, DGPs contribute to the region’s resilience by fostering trust between healthcare providers and marginalized communities. This trust is crucial for ensuring participation in public health programs, particularly among immigrant populations who may have historical distrust of institutional systems.</w:t>
      </w:r>
    </w:p>
    <w:bookmarkEnd w:id="23"/>
    <w:bookmarkStart w:id="24" w:name="Xa3c6085cb0cc5e288b16b5dbcf0cf7c4111f8c1"/>
    <w:p>
      <w:pPr>
        <w:pStyle w:val="Heading2"/>
      </w:pPr>
      <w:r>
        <w:t xml:space="preserve">The Future of the Doctor General Practitioner in Belgium Brussels</w:t>
      </w:r>
    </w:p>
    <w:p>
      <w:pPr>
        <w:pStyle w:val="FirstParagraph"/>
      </w:pPr>
      <w:r>
        <w:t xml:space="preserve">As Belgium Brussels continues to evolve, so too must the role of the</w:t>
      </w:r>
      <w:r>
        <w:t xml:space="preserve"> </w:t>
      </w:r>
      <w:r>
        <w:rPr>
          <w:bCs/>
          <w:b/>
        </w:rPr>
        <w:t xml:space="preserve">Doctor General Practitioner (DGP)</w:t>
      </w:r>
      <w:r>
        <w:t xml:space="preserve">. The academic discourse suggests that DGPs will need to embrace technological advancements, such as artificial intelligence in diagnostics and expanded use of telemedicine. These tools could alleviate administrative burdens and improve accessibility for remote or underserved populations.</w:t>
      </w:r>
    </w:p>
    <w:p>
      <w:pPr>
        <w:pStyle w:val="BodyText"/>
      </w:pPr>
      <w:r>
        <w:t xml:space="preserve">Additionally, there is a growing emphasis on interprofessional education for DGPs. Collaborative training with social workers, nutritionists, and mental health professionals will equip them to address the holistic needs of patients in an increasingly complex society.</w:t>
      </w:r>
    </w:p>
    <w:p>
      <w:pPr>
        <w:pStyle w:val="BodyText"/>
      </w:pPr>
      <w:r>
        <w:t xml:space="preserve">The government of Belgium Brussels has also recognized the need to invest in primary care infrastructure. Policies aimed at reducing waiting times, increasing funding for preventive services, and supporting DGPs through continuing education programs are essential steps toward strengthening the healthcare system.</w:t>
      </w:r>
    </w:p>
    <w:bookmarkEnd w:id="24"/>
    <w:bookmarkStart w:id="25" w:name="conclusion"/>
    <w:p>
      <w:pPr>
        <w:pStyle w:val="Heading2"/>
      </w:pPr>
      <w:r>
        <w:t xml:space="preserve">Conclusion</w:t>
      </w:r>
    </w:p>
    <w:p>
      <w:pPr>
        <w:pStyle w:val="FirstParagraph"/>
      </w:pPr>
      <w:r>
        <w:t xml:space="preserve">In conclusion, this academic abstract underscores the vital role of the</w:t>
      </w:r>
      <w:r>
        <w:t xml:space="preserve"> </w:t>
      </w:r>
      <w:r>
        <w:rPr>
          <w:bCs/>
          <w:b/>
        </w:rPr>
        <w:t xml:space="preserve">Doctor General Practitioner (DGP)</w:t>
      </w:r>
      <w:r>
        <w:t xml:space="preserve"> </w:t>
      </w:r>
      <w:r>
        <w:t xml:space="preserve">within the healthcare ecosystem of Belgium Brussels. Their ability to navigate cultural, linguistic, and administrative challenges while prioritizing patient-centered care is central to maintaining public health in this dynamic urban center. As Belgium Brussels continues to grow and diversify, the</w:t>
      </w:r>
      <w:r>
        <w:t xml:space="preserve"> </w:t>
      </w:r>
      <w:r>
        <w:rPr>
          <w:bCs/>
          <w:b/>
        </w:rPr>
        <w:t xml:space="preserve">Doctor General Practitioner (DGP)</w:t>
      </w:r>
      <w:r>
        <w:t xml:space="preserve"> </w:t>
      </w:r>
      <w:r>
        <w:t xml:space="preserve">remains a cornerstone of its medical landscape, embodying both clinical excellence and social responsibility.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Belgium Brussels</dc:title>
  <dc:creator/>
  <dc:language>en</dc:language>
  <cp:keywords/>
  <dcterms:created xsi:type="dcterms:W3CDTF">2026-07-21T16:15:59Z</dcterms:created>
  <dcterms:modified xsi:type="dcterms:W3CDTF">2026-07-21T16:15:59Z</dcterms:modified>
</cp:coreProperties>
</file>

<file path=docProps/custom.xml><?xml version="1.0" encoding="utf-8"?>
<Properties xmlns="http://schemas.openxmlformats.org/officeDocument/2006/custom-properties" xmlns:vt="http://schemas.openxmlformats.org/officeDocument/2006/docPropsVTypes"/>
</file>