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Cairo</w:t>
      </w:r>
    </w:p>
    <w:bookmarkStart w:id="26" w:name="Xdc1acf75662660fb4d3411f25711f7c3b598bde"/>
    <w:p>
      <w:pPr>
        <w:pStyle w:val="Heading1"/>
      </w:pPr>
      <w:r>
        <w:rPr>
          <w:bCs/>
          <w:b/>
        </w:rPr>
        <w:t xml:space="preserve">Abstract Academic Document: Doctor General Practitioner in Egypt Cairo</w:t>
      </w:r>
    </w:p>
    <w:p>
      <w:pPr>
        <w:pStyle w:val="FirstParagraph"/>
      </w:pPr>
      <w:r>
        <w:t xml:space="preserve">This academic abstract explores the role, challenges, and significance of the</w:t>
      </w:r>
      <w:r>
        <w:t xml:space="preserve"> </w:t>
      </w:r>
      <w:r>
        <w:rPr>
          <w:bCs/>
          <w:b/>
        </w:rPr>
        <w:t xml:space="preserve">Doctor General Practitioner (DGP)</w:t>
      </w:r>
      <w:r>
        <w:t xml:space="preserve"> </w:t>
      </w:r>
      <w:r>
        <w:t xml:space="preserve">within the healthcare landscape of</w:t>
      </w:r>
      <w:r>
        <w:t xml:space="preserve"> </w:t>
      </w:r>
      <w:r>
        <w:rPr>
          <w:iCs/>
          <w:i/>
        </w:rPr>
        <w:t xml:space="preserve">Egypt Cairo</w:t>
      </w:r>
      <w:r>
        <w:t xml:space="preserve">. As a cornerstone of primary care in urban settings, DGPs are pivotal to addressing public health needs in one of Africa’s most populous cities. The document critically examines how the DGP profession is shaped by Egypt’s healthcare infrastructure, cultural dynamics, and policy frameworks, with particular focus on Cairo as a microcosm of both progress and systemic challenges.</w:t>
      </w:r>
    </w:p>
    <w:bookmarkStart w:id="20" w:name="X793d97042ce6536929d04fda9f256c171fc077c"/>
    <w:p>
      <w:pPr>
        <w:pStyle w:val="Heading2"/>
      </w:pPr>
      <w:r>
        <w:rPr>
          <w:bCs/>
          <w:b/>
        </w:rPr>
        <w:t xml:space="preserve">Role and Responsibilities of the Doctor General Practitioner in Egypt</w:t>
      </w:r>
    </w:p>
    <w:p>
      <w:pPr>
        <w:pStyle w:val="FirstParagraph"/>
      </w:pPr>
      <w:r>
        <w:t xml:space="preserve">The</w:t>
      </w:r>
      <w:r>
        <w:t xml:space="preserve"> </w:t>
      </w:r>
      <w:r>
        <w:rPr>
          <w:bCs/>
          <w:b/>
        </w:rPr>
        <w:t xml:space="preserve">Doctor General Practitioner (DGP)</w:t>
      </w:r>
      <w:r>
        <w:t xml:space="preserve">, often referred to as a general physician or family doctor, serves as the first point of contact for patients within Egypt’s healthcare system. In Cairo, where over 20 million people reside and medical demand is high, DGPs are tasked with diagnosing common illnesses, managing chronic diseases, and coordinating referrals to specialists. Their role extends beyond clinical care to include health education, preventive care initiatives, and community engagement.</w:t>
      </w:r>
    </w:p>
    <w:p>
      <w:pPr>
        <w:pStyle w:val="BodyText"/>
      </w:pPr>
      <w:r>
        <w:t xml:space="preserve">In Egypt’s public healthcare system—managed by the Ministry of Health—the DGP is a critical link between patients and tertiary care facilities. Given Cairo’s dense population and disparities in healthcare access, DGPs often operate in understaffed clinics or overloaded hospitals. This necessitates a high degree of adaptability, as they must address both acute emergencies and long-term health issues within constrained resources.</w:t>
      </w:r>
    </w:p>
    <w:bookmarkEnd w:id="20"/>
    <w:bookmarkStart w:id="21" w:name="Xea8c7de62e342df7c15154bfd5faf2392cde3a5"/>
    <w:p>
      <w:pPr>
        <w:pStyle w:val="Heading2"/>
      </w:pPr>
      <w:r>
        <w:rPr>
          <w:bCs/>
          <w:b/>
        </w:rPr>
        <w:t xml:space="preserve">Egypt Cairo: A Unique Context for General Practitioners</w:t>
      </w:r>
    </w:p>
    <w:p>
      <w:pPr>
        <w:pStyle w:val="FirstParagraph"/>
      </w:pPr>
      <w:r>
        <w:t xml:space="preserve">Cairo, the capital of Egypt, presents unique challenges for</w:t>
      </w:r>
      <w:r>
        <w:t xml:space="preserve"> </w:t>
      </w:r>
      <w:r>
        <w:rPr>
          <w:bCs/>
          <w:b/>
        </w:rPr>
        <w:t xml:space="preserve">Doctor General Practitioners</w:t>
      </w:r>
      <w:r>
        <w:t xml:space="preserve">. As a rapidly urbanizing city with significant socioeconomic stratification, healthcare delivery in Cairo is influenced by factors such as population density, limited access to private care for lower-income groups, and cultural attitudes toward medical treatment. The DGP must navigate these complexities while adhering to national health policies and international standards of care.</w:t>
      </w:r>
    </w:p>
    <w:p>
      <w:pPr>
        <w:pStyle w:val="BodyText"/>
      </w:pPr>
      <w:r>
        <w:t xml:space="preserve">Egypt’s healthcare system has undergone reforms in recent years, including the expansion of primary healthcare centers (PHCs) across Cairo. These PHCs are designed to decentralize care and reduce the burden on tertiary hospitals, but they often face issues such as underfunding, equipment shortages, and staffing deficits. Consequently,</w:t>
      </w:r>
      <w:r>
        <w:t xml:space="preserve"> </w:t>
      </w:r>
      <w:r>
        <w:rPr>
          <w:bCs/>
          <w:b/>
        </w:rPr>
        <w:t xml:space="preserve">Doctors General Practitioners</w:t>
      </w:r>
      <w:r>
        <w:t xml:space="preserve"> </w:t>
      </w:r>
      <w:r>
        <w:t xml:space="preserve">in Cairo frequently work in environments that demand resourcefulness and resilience.</w:t>
      </w:r>
    </w:p>
    <w:bookmarkEnd w:id="21"/>
    <w:bookmarkStart w:id="22" w:name="X6b867d2f21abffcba7e79a56156228d923033ff"/>
    <w:p>
      <w:pPr>
        <w:pStyle w:val="Heading2"/>
      </w:pPr>
      <w:r>
        <w:rPr>
          <w:bCs/>
          <w:b/>
        </w:rPr>
        <w:t xml:space="preserve">Educational Requirements for Becoming a Doctor General Practitioner in Egypt</w:t>
      </w:r>
    </w:p>
    <w:p>
      <w:pPr>
        <w:pStyle w:val="FirstParagraph"/>
      </w:pPr>
      <w:r>
        <w:t xml:space="preserve">To qualify as a</w:t>
      </w:r>
      <w:r>
        <w:t xml:space="preserve"> </w:t>
      </w:r>
      <w:r>
        <w:rPr>
          <w:bCs/>
          <w:b/>
        </w:rPr>
        <w:t xml:space="preserve">Doctor General Practitioner (DGP)</w:t>
      </w:r>
      <w:r>
        <w:t xml:space="preserve">, professionals must complete an undergraduate medical degree (6 years) at an Egyptian university recognized by the Egyptian Medical Syndicate. Postgraduate training is mandatory, typically involving one year of internship followed by specialization in general practice or family medicine. However, unlike some countries, Egypt does not have a formal board certification for GPs; instead, practitioners gain experience through hospital rotations and continuous medical education (CME) programs.</w:t>
      </w:r>
    </w:p>
    <w:p>
      <w:pPr>
        <w:pStyle w:val="BodyText"/>
      </w:pPr>
      <w:r>
        <w:t xml:space="preserve">In Cairo, many DGPs pursue additional training in public health or community medicine to better serve underserved populations. Universities such as Cairo University and Ain Shams University play a central role in shaping the curriculum for future GPs, emphasizing both clinical skills and cultural competence.</w:t>
      </w:r>
    </w:p>
    <w:bookmarkEnd w:id="22"/>
    <w:bookmarkStart w:id="23" w:name="X2295a7e42bfcafffa363c69b439575a597445e5"/>
    <w:p>
      <w:pPr>
        <w:pStyle w:val="Heading2"/>
      </w:pPr>
      <w:r>
        <w:rPr>
          <w:bCs/>
          <w:b/>
        </w:rPr>
        <w:t xml:space="preserve">Challenges Faced by Doctors General Practitioners in Egypt Cairo</w:t>
      </w:r>
    </w:p>
    <w:p>
      <w:pPr>
        <w:pStyle w:val="FirstParagraph"/>
      </w:pPr>
      <w:r>
        <w:rPr>
          <w:iCs/>
          <w:i/>
        </w:rPr>
        <w:t xml:space="preserve">Egypt Cairo</w:t>
      </w:r>
      <w:r>
        <w:t xml:space="preserve"> </w:t>
      </w:r>
      <w:r>
        <w:t xml:space="preserve">poses several challenges for</w:t>
      </w:r>
      <w:r>
        <w:t xml:space="preserve"> </w:t>
      </w:r>
      <w:r>
        <w:rPr>
          <w:bCs/>
          <w:b/>
        </w:rPr>
        <w:t xml:space="preserve">Doctors General Practitioners (DGPs)</w:t>
      </w:r>
      <w:r>
        <w:t xml:space="preserve">. These include:</w:t>
      </w:r>
    </w:p>
    <w:p>
      <w:pPr>
        <w:numPr>
          <w:ilvl w:val="0"/>
          <w:numId w:val="1001"/>
        </w:numPr>
        <w:pStyle w:val="Compact"/>
      </w:pPr>
      <w:r>
        <w:rPr>
          <w:bCs/>
          <w:b/>
        </w:rPr>
        <w:t xml:space="preserve">Burdened Healthcare Infrastructure:</w:t>
      </w:r>
      <w:r>
        <w:t xml:space="preserve"> </w:t>
      </w:r>
      <w:r>
        <w:t xml:space="preserve">Overcrowded clinics and hospitals in Cairo often lead to long wait times, reduced patient interaction quality, and increased stress for DGPs.</w:t>
      </w:r>
    </w:p>
    <w:p>
      <w:pPr>
        <w:numPr>
          <w:ilvl w:val="0"/>
          <w:numId w:val="1001"/>
        </w:numPr>
        <w:pStyle w:val="Compact"/>
      </w:pPr>
      <w:r>
        <w:rPr>
          <w:bCs/>
          <w:b/>
        </w:rPr>
        <w:t xml:space="preserve">Limited Resources:</w:t>
      </w:r>
      <w:r>
        <w:t xml:space="preserve"> </w:t>
      </w:r>
      <w:r>
        <w:t xml:space="preserve">Many PHCs lack essential medical supplies, diagnostic equipment, or digital health tools that could enhance efficiency.</w:t>
      </w:r>
    </w:p>
    <w:p>
      <w:pPr>
        <w:numPr>
          <w:ilvl w:val="0"/>
          <w:numId w:val="1001"/>
        </w:numPr>
        <w:pStyle w:val="Compact"/>
      </w:pPr>
      <w:r>
        <w:rPr>
          <w:bCs/>
          <w:b/>
        </w:rPr>
        <w:t xml:space="preserve">Cultural Barriers:</w:t>
      </w:r>
      <w:r>
        <w:t xml:space="preserve"> </w:t>
      </w:r>
      <w:r>
        <w:t xml:space="preserve">Patient preferences for traditional medicine or skepticism toward Western healthcare practices can complicate treatment adherence.</w:t>
      </w:r>
    </w:p>
    <w:p>
      <w:pPr>
        <w:numPr>
          <w:ilvl w:val="0"/>
          <w:numId w:val="1001"/>
        </w:numPr>
        <w:pStyle w:val="Compact"/>
      </w:pPr>
      <w:r>
        <w:rPr>
          <w:bCs/>
          <w:b/>
        </w:rPr>
        <w:t xml:space="preserve">Economic Pressures:</w:t>
      </w:r>
      <w:r>
        <w:t xml:space="preserve"> </w:t>
      </w:r>
      <w:r>
        <w:t xml:space="preserve">Private practice is common in Cairo, but DGPs often face financial constraints due to low salaries in the public sector and competition from private clinics.</w:t>
      </w:r>
    </w:p>
    <w:p>
      <w:pPr>
        <w:pStyle w:val="FirstParagraph"/>
      </w:pPr>
      <w:r>
        <w:t xml:space="preserve">Additionally, the ongoing integration of technology into healthcare—such as electronic health records (EHRs) and telemedicine—remains underdeveloped in Cairo’s public system, limiting opportunities for innovation.</w:t>
      </w:r>
    </w:p>
    <w:bookmarkEnd w:id="23"/>
    <w:bookmarkStart w:id="24" w:name="X414ff94900f9f0dfd377558a9beb7467db8debf"/>
    <w:p>
      <w:pPr>
        <w:pStyle w:val="Heading2"/>
      </w:pPr>
      <w:r>
        <w:rPr>
          <w:bCs/>
          <w:b/>
        </w:rPr>
        <w:t xml:space="preserve">The Future of General Practice in Egypt Cairo: Opportunities and Reforms</w:t>
      </w:r>
    </w:p>
    <w:p>
      <w:pPr>
        <w:pStyle w:val="FirstParagraph"/>
      </w:pPr>
      <w:r>
        <w:t xml:space="preserve">Despite these challenges, the role of</w:t>
      </w:r>
      <w:r>
        <w:t xml:space="preserve"> </w:t>
      </w:r>
      <w:r>
        <w:rPr>
          <w:bCs/>
          <w:b/>
        </w:rPr>
        <w:t xml:space="preserve">Doctor General Practitioners (DGPs)</w:t>
      </w:r>
      <w:r>
        <w:t xml:space="preserve"> </w:t>
      </w:r>
      <w:r>
        <w:t xml:space="preserve">in</w:t>
      </w:r>
      <w:r>
        <w:t xml:space="preserve"> </w:t>
      </w:r>
      <w:r>
        <w:rPr>
          <w:iCs/>
          <w:i/>
        </w:rPr>
        <w:t xml:space="preserve">Egypt Cairo</w:t>
      </w:r>
      <w:r>
        <w:t xml:space="preserve"> </w:t>
      </w:r>
      <w:r>
        <w:t xml:space="preserve">is increasingly recognized as vital to achieving universal health coverage. Recent government initiatives, such as the National Health Insurance Scheme (NHIS), aim to improve access to care for all Egyptians. For DGPs, this could mean expanded roles in managing chronic diseases like diabetes and hypertension, which are prevalent in Cairo’s population.</w:t>
      </w:r>
    </w:p>
    <w:p>
      <w:pPr>
        <w:pStyle w:val="BodyText"/>
      </w:pPr>
      <w:r>
        <w:t xml:space="preserve">Moreover, partnerships between Egyptian medical institutions and international organizations are fostering advancements in primary care training. Programs focused on preventive medicine, mental health integration, and digital health literacy are being introduced to better equip DGPs for the future.</w:t>
      </w:r>
    </w:p>
    <w:bookmarkEnd w:id="24"/>
    <w:bookmarkStart w:id="25" w:name="conclusion"/>
    <w:p>
      <w:pPr>
        <w:pStyle w:val="Heading2"/>
      </w:pPr>
      <w:r>
        <w:rPr>
          <w:bCs/>
          <w:b/>
        </w:rPr>
        <w:t xml:space="preserve">Conclusion</w:t>
      </w:r>
    </w:p>
    <w:p>
      <w:pPr>
        <w:pStyle w:val="FirstParagraph"/>
      </w:pPr>
      <w:r>
        <w:t xml:space="preserve">In summary, the</w:t>
      </w:r>
      <w:r>
        <w:t xml:space="preserve"> </w:t>
      </w:r>
      <w:r>
        <w:rPr>
          <w:bCs/>
          <w:b/>
        </w:rPr>
        <w:t xml:space="preserve">Doctor General Practitioner (DGP)</w:t>
      </w:r>
      <w:r>
        <w:t xml:space="preserve"> </w:t>
      </w:r>
      <w:r>
        <w:t xml:space="preserve">is a linchpin of Egypt’s healthcare system, particularly in</w:t>
      </w:r>
      <w:r>
        <w:t xml:space="preserve"> </w:t>
      </w:r>
      <w:r>
        <w:rPr>
          <w:iCs/>
          <w:i/>
        </w:rPr>
        <w:t xml:space="preserve">Cairo</w:t>
      </w:r>
      <w:r>
        <w:t xml:space="preserve">, where urbanization and population growth amplify both demand and complexity. While DGPs face significant challenges—including resource limitations and systemic inefficiencies—their adaptability and dedication remain crucial to improving public health outcomes. As Egypt continues to invest in healthcare reforms, the role of the DGP in Cairo will likely evolve, requiring ongoing education, policy support, and community engagement to meet the needs of a dynamic urban population.</w:t>
      </w:r>
    </w:p>
    <w:p>
      <w:pPr>
        <w:pStyle w:val="BodyText"/>
      </w:pPr>
      <w:r>
        <w:t xml:space="preserve">This academic abstract underscores the importance of recognizing</w:t>
      </w:r>
      <w:r>
        <w:t xml:space="preserve"> </w:t>
      </w:r>
      <w:r>
        <w:rPr>
          <w:bCs/>
          <w:b/>
        </w:rPr>
        <w:t xml:space="preserve">Doctors General Practitioners</w:t>
      </w:r>
      <w:r>
        <w:t xml:space="preserve"> </w:t>
      </w:r>
      <w:r>
        <w:t xml:space="preserve">as key stakeholders in Egypt’s journey toward equitable healthcare. Their work in Cairo not only reflects national priorities but also highlights the need for sustained investment in primary care infrastructure, training, and innovation to ensure sustainable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Egypt Cairo</dc:title>
  <dc:creator/>
  <dc:language>en</dc:language>
  <cp:keywords/>
  <dcterms:created xsi:type="dcterms:W3CDTF">2026-07-22T16:31:21Z</dcterms:created>
  <dcterms:modified xsi:type="dcterms:W3CDTF">2026-07-22T16:31:21Z</dcterms:modified>
</cp:coreProperties>
</file>

<file path=docProps/custom.xml><?xml version="1.0" encoding="utf-8"?>
<Properties xmlns="http://schemas.openxmlformats.org/officeDocument/2006/custom-properties" xmlns:vt="http://schemas.openxmlformats.org/officeDocument/2006/docPropsVTypes"/>
</file>