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b3b3fb74dd30313f5ee94ac6970e3f2a3f3907"/>
    <w:p>
      <w:pPr>
        <w:pStyle w:val="Heading1"/>
      </w:pPr>
      <w:r>
        <w:t xml:space="preserve">Abstract Academic: The Role and Relevance of the Doctor General Practitioner in Ivory Coast Abidjan</w:t>
      </w:r>
    </w:p>
    <w:p>
      <w:pPr>
        <w:pStyle w:val="FirstParagraph"/>
      </w:pPr>
      <w:r>
        <w:t xml:space="preserve">The Doctor General Practitioner (DGP) plays a pivotal role in shaping healthcare delivery systems, particularly in urban centers like Abidjan, Ivory Coast. As the economic and administrative capital of Côte d'Ivoire, Abidjan faces unique challenges and opportunities that demand a nuanced understanding of the DGP's responsibilities within its healthcare ecosystem. This abstract academic document explores the multifaceted role of the Doctor General Practitioner in Abidjan, emphasizing their significance in addressing public health priorities, bridging gaps in primary care access, and adapting to the socio-cultural dynamics of Ivory Coast.</w:t>
      </w:r>
    </w:p>
    <w:bookmarkStart w:id="20" w:name="Xa3b75331e234895dade78e7191a4a5f19be020b"/>
    <w:p>
      <w:pPr>
        <w:pStyle w:val="Heading2"/>
      </w:pPr>
      <w:r>
        <w:t xml:space="preserve">Contextualizing Healthcare Needs in Abidjan</w:t>
      </w:r>
    </w:p>
    <w:p>
      <w:pPr>
        <w:pStyle w:val="FirstParagraph"/>
      </w:pPr>
      <w:r>
        <w:t xml:space="preserve">Abidjan is a megacity with a population exceeding 5 million, characterized by rapid urbanization, economic growth, and disparities in healthcare access. The city serves as a hub for both local and international medical professionals, yet the demand for primary care services often outstrips supply. In this context, the Doctor General Practitioner emerges as a critical intermediary between patients and specialized healthcare systems. Their role transcends clinical practice; they are tasked with diagnosing common ailments, managing chronic conditions, and providing preventive care tailored to Abidjan's diverse population.</w:t>
      </w:r>
    </w:p>
    <w:bookmarkEnd w:id="20"/>
    <w:bookmarkStart w:id="21" w:name="X15856ce6e0e1d7be7ec03c199c967ac282b2453"/>
    <w:p>
      <w:pPr>
        <w:pStyle w:val="Heading2"/>
      </w:pPr>
      <w:r>
        <w:t xml:space="preserve">Academic and Professional Requirements for DGPs in Ivory Coast</w:t>
      </w:r>
    </w:p>
    <w:p>
      <w:pPr>
        <w:pStyle w:val="FirstParagraph"/>
      </w:pPr>
      <w:r>
        <w:t xml:space="preserve">The Doctor General Practitioner in Ivory Coast must meet rigorous academic and professional standards. Medical education in Côte d'Ivoire is primarily conducted through institutions such as the University of Abidjan (now known as the Université Catholique de l'Afrique de l'Ouest, UCAC) and the Faculté des Sciences Médicales et Pharmaceutiques in Bouaké. Graduates must complete a five-year undergraduate program in medicine, followed by a compulsory one-year internship across various specialties, including internal medicine, pediatrics, and surgery. Additionally, DGPs are often required to pursue postgraduate certifications or fellowships in family medicine or public health to enhance their expertise.</w:t>
      </w:r>
    </w:p>
    <w:bookmarkEnd w:id="21"/>
    <w:bookmarkStart w:id="22" w:name="challenges-faced-by-dgps-in-abidjan"/>
    <w:p>
      <w:pPr>
        <w:pStyle w:val="Heading2"/>
      </w:pPr>
      <w:r>
        <w:t xml:space="preserve">Challenges Faced by DGPs in Abidjan</w:t>
      </w:r>
    </w:p>
    <w:p>
      <w:pPr>
        <w:pStyle w:val="FirstParagraph"/>
      </w:pPr>
      <w:r>
        <w:t xml:space="preserve">Despite their critical role, DGPs in Abidjan encounter significant challenges. These include overcrowded clinics, limited diagnostic resources, and the dual burden of communicable and non-communicable diseases. For instance, while malaria and tuberculosis remain prevalent due to socio-economic factors, conditions like hypertension and diabetes are increasingly reported among urban populations. Furthermore, the integration of traditional medicine practices with modern healthcare systems poses a complex dilemma for DGPs seeking to provide culturally sensitive care.</w:t>
      </w:r>
    </w:p>
    <w:bookmarkEnd w:id="22"/>
    <w:bookmarkStart w:id="23" w:name="X6f1f5f8d397c42d83eeb2d7b455bcef86388556"/>
    <w:p>
      <w:pPr>
        <w:pStyle w:val="Heading2"/>
      </w:pPr>
      <w:r>
        <w:t xml:space="preserve">Strategies for Enhancing DGP Effectiveness in Abidjan</w:t>
      </w:r>
    </w:p>
    <w:p>
      <w:pPr>
        <w:pStyle w:val="FirstParagraph"/>
      </w:pPr>
      <w:r>
        <w:t xml:space="preserve">To address these challenges, several strategies have been proposed to strengthen the capacity of DGPs in Abidjan. These include:</w:t>
      </w:r>
    </w:p>
    <w:p>
      <w:pPr>
        <w:numPr>
          <w:ilvl w:val="0"/>
          <w:numId w:val="1001"/>
        </w:numPr>
        <w:pStyle w:val="Compact"/>
      </w:pPr>
      <w:r>
        <w:rPr>
          <w:bCs/>
          <w:b/>
        </w:rPr>
        <w:t xml:space="preserve">Training Programs:</w:t>
      </w:r>
      <w:r>
        <w:t xml:space="preserve"> </w:t>
      </w:r>
      <w:r>
        <w:t xml:space="preserve">Expanding postgraduate education focused on primary care and community health.</w:t>
      </w:r>
    </w:p>
    <w:p>
      <w:pPr>
        <w:numPr>
          <w:ilvl w:val="0"/>
          <w:numId w:val="1001"/>
        </w:numPr>
        <w:pStyle w:val="Compact"/>
      </w:pPr>
      <w:r>
        <w:rPr>
          <w:bCs/>
          <w:b/>
        </w:rPr>
        <w:t xml:space="preserve">Tech Integration:</w:t>
      </w:r>
      <w:r>
        <w:t xml:space="preserve"> </w:t>
      </w:r>
      <w:r>
        <w:t xml:space="preserve">Implementing digital health tools, such as electronic medical records and telemedicine platforms, to improve efficiency.</w:t>
      </w:r>
    </w:p>
    <w:p>
      <w:pPr>
        <w:numPr>
          <w:ilvl w:val="0"/>
          <w:numId w:val="1001"/>
        </w:numPr>
        <w:pStyle w:val="Compact"/>
      </w:pPr>
      <w:r>
        <w:rPr>
          <w:bCs/>
          <w:b/>
        </w:rPr>
        <w:t xml:space="preserve">Public-Private Partnerships:</w:t>
      </w:r>
      <w:r>
        <w:t xml:space="preserve"> </w:t>
      </w:r>
      <w:r>
        <w:t xml:space="preserve">Collaborating with private clinics and NGOs to expand access to healthcare services in underserved neighborhoods.</w:t>
      </w:r>
    </w:p>
    <w:p>
      <w:pPr>
        <w:numPr>
          <w:ilvl w:val="0"/>
          <w:numId w:val="1001"/>
        </w:numPr>
        <w:pStyle w:val="Compact"/>
      </w:pPr>
      <w:r>
        <w:rPr>
          <w:bCs/>
          <w:b/>
        </w:rPr>
        <w:t xml:space="preserve">Cultural Competency:</w:t>
      </w:r>
      <w:r>
        <w:t xml:space="preserve"> </w:t>
      </w:r>
      <w:r>
        <w:t xml:space="preserve">Incorporating cultural sensitivity training into medical curricula to better address the needs of Abidjan's diverse communities.</w:t>
      </w:r>
    </w:p>
    <w:bookmarkEnd w:id="23"/>
    <w:bookmarkStart w:id="24" w:name="Xe3b0007242efb2e08e9f37bbb2d28df739d15b6"/>
    <w:p>
      <w:pPr>
        <w:pStyle w:val="Heading2"/>
      </w:pPr>
      <w:r>
        <w:t xml:space="preserve">The Role of DGPs in Public Health Initiatives</w:t>
      </w:r>
    </w:p>
    <w:p>
      <w:pPr>
        <w:pStyle w:val="FirstParagraph"/>
      </w:pPr>
      <w:r>
        <w:t xml:space="preserve">Doctor General Practitioners in Ivory Coast are integral to national public health campaigns. In Abidjan, they spearhead initiatives such as immunization drives, HIV/AIDS awareness programs, and maternal health services. For example, DGPs have been at the forefront of combating the resurgence of yellow fever through vaccination campaigns targeted at high-risk populations. Their ability to engage with local communities and relay critical health information in accessible terms is a cornerstone of these efforts.</w:t>
      </w:r>
    </w:p>
    <w:bookmarkEnd w:id="24"/>
    <w:bookmarkStart w:id="25" w:name="X77be5cb08c319bb5759a9cce7518c1551e18643"/>
    <w:p>
      <w:pPr>
        <w:pStyle w:val="Heading2"/>
      </w:pPr>
      <w:r>
        <w:t xml:space="preserve">Economic and Social Impacts on Healthcare Delivery</w:t>
      </w:r>
    </w:p>
    <w:p>
      <w:pPr>
        <w:pStyle w:val="FirstParagraph"/>
      </w:pPr>
      <w:r>
        <w:t xml:space="preserve">The economic dynamics of Abidjan, including its status as a regional trade hub, influence healthcare delivery. While high-income residents may access private clinics with advanced diagnostic tools, lower-income populations often rely on under-resourced public health facilities. DGPs must navigate these disparities while advocating for equitable resource distribution. Additionally, the informal economy in Abidjan necessitates outreach programs to ensure that migrant workers and street vendors—often overlooked populations—receive adequate medical attention.</w:t>
      </w:r>
    </w:p>
    <w:bookmarkEnd w:id="25"/>
    <w:bookmarkStart w:id="26" w:name="Xf1d4ef325a321ffa9e14feed5f1cf8851795d67"/>
    <w:p>
      <w:pPr>
        <w:pStyle w:val="Heading2"/>
      </w:pPr>
      <w:r>
        <w:t xml:space="preserve">Future Directions for DGP Training and Practice</w:t>
      </w:r>
    </w:p>
    <w:p>
      <w:pPr>
        <w:pStyle w:val="FirstParagraph"/>
      </w:pPr>
      <w:r>
        <w:t xml:space="preserve">The evolving healthcare landscape in Ivory Coast demands a reimagined approach to DGP training. Future initiatives should prioritize interdisciplinary collaboration, emphasizing not only clinical skills but also leadership, research, and policy advocacy. The government of Côte d'Ivoire has already launched the "Healthcare for All" initiative, which aims to increase the number of trained DGPs in urban centers like Abidjan by 2030. This goal underscores the national commitment to strengthening primary healthcare as a foundation for universal health coverage.</w:t>
      </w:r>
    </w:p>
    <w:bookmarkEnd w:id="26"/>
    <w:bookmarkStart w:id="27" w:name="conclusion"/>
    <w:p>
      <w:pPr>
        <w:pStyle w:val="Heading2"/>
      </w:pPr>
      <w:r>
        <w:t xml:space="preserve">Conclusion</w:t>
      </w:r>
    </w:p>
    <w:p>
      <w:pPr>
        <w:pStyle w:val="FirstParagraph"/>
      </w:pPr>
      <w:r>
        <w:t xml:space="preserve">The Doctor General Practitioner in Ivory Coast Abidjan is a linchpin of the country's healthcare infrastructure. Their ability to adapt to the city's unique challenges, from overcrowded clinics to socio-cultural diversity, defines their impact on public health outcomes. By investing in comprehensive training programs, leveraging technology, and fostering community engagement, DGPs can continue to bridge gaps in healthcare access and quality. In an era of global health uncertainty, the role of the DGP remains indispensable—not only for Abidjan but for the broader vision of equitable healthcare in Ivory Coast.</w:t>
      </w:r>
    </w:p>
    <w:p>
      <w:pPr>
        <w:pStyle w:val="BodyText"/>
      </w:pPr>
      <w:r>
        <w:rPr>
          <w:bCs/>
          <w:b/>
        </w:rPr>
        <w:t xml:space="preserve">Keywords:</w:t>
      </w:r>
      <w:r>
        <w:t xml:space="preserve"> </w:t>
      </w:r>
      <w:r>
        <w:t xml:space="preserve">Abstract academic, Doctor General Practitioner,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Ivory Coast Abidjan</dc:title>
  <dc:creator/>
  <dc:language>en</dc:language>
  <cp:keywords/>
  <dcterms:created xsi:type="dcterms:W3CDTF">2026-07-22T15:35:15Z</dcterms:created>
  <dcterms:modified xsi:type="dcterms:W3CDTF">2026-07-22T15:35:15Z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