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da89d4e0bcfdb350c8e7aa9ba529a6e1312cd"/>
    <w:p>
      <w:pPr>
        <w:pStyle w:val="Heading1"/>
      </w:pPr>
      <w:r>
        <w:t xml:space="preserve">Abstract Academic Document: The Role of Doctor General Practitioner in Japan Kyoto</w:t>
      </w:r>
    </w:p>
    <w:p>
      <w:pPr>
        <w:pStyle w:val="FirstParagraph"/>
      </w:pPr>
      <w:r>
        <w:rPr>
          <w:bCs/>
          <w:b/>
        </w:rPr>
        <w:t xml:space="preserve">Introduction</w:t>
      </w:r>
    </w:p>
    <w:p>
      <w:pPr>
        <w:pStyle w:val="BodyText"/>
      </w:pPr>
      <w:r>
        <w:t xml:space="preserve">The role of a</w:t>
      </w:r>
      <w:r>
        <w:t xml:space="preserve"> </w:t>
      </w:r>
      <w:r>
        <w:rPr>
          <w:bCs/>
          <w:b/>
        </w:rPr>
        <w:t xml:space="preserve">Doctor General Practitioner (DGP)</w:t>
      </w:r>
      <w:r>
        <w:t xml:space="preserve"> </w:t>
      </w:r>
      <w:r>
        <w:t xml:space="preserve">is pivotal in modern healthcare systems, serving as the first point of contact for patients and playing a critical role in preventive care, diagnostics, and chronic disease management. In Japan, where the healthcare system is renowned for its efficiency and universal coverage, the DGP occupies a unique position shaped by cultural norms, regulatory frameworks, and societal expectations. This abstract academic document explores the multifaceted responsibilities of DGPs in</w:t>
      </w:r>
      <w:r>
        <w:t xml:space="preserve"> </w:t>
      </w:r>
      <w:r>
        <w:rPr>
          <w:bCs/>
          <w:b/>
        </w:rPr>
        <w:t xml:space="preserve">Japan Kyoto</w:t>
      </w:r>
      <w:r>
        <w:t xml:space="preserve">, a region that exemplifies both traditional Japanese values and contemporary medical advancements. By examining the challenges, opportunities, and systemic adaptations specific to Kyoto’s healthcare landscape, this analysis highlights the indispensable role of DGPs in maintaining public health while navigating Japan’s distinct socio-medical environment.</w:t>
      </w:r>
    </w:p>
    <w:p>
      <w:pPr>
        <w:pStyle w:val="BodyText"/>
      </w:pPr>
      <w:r>
        <w:rPr>
          <w:bCs/>
          <w:b/>
        </w:rPr>
        <w:t xml:space="preserve">Contextualizing Doctor General Practitioner in Japan</w:t>
      </w:r>
    </w:p>
    <w:p>
      <w:pPr>
        <w:pStyle w:val="BodyText"/>
      </w:pPr>
      <w:r>
        <w:t xml:space="preserve">In Japan, the</w:t>
      </w:r>
      <w:r>
        <w:t xml:space="preserve"> </w:t>
      </w:r>
      <w:r>
        <w:rPr>
          <w:bCs/>
          <w:b/>
        </w:rPr>
        <w:t xml:space="preserve">Doctor General Practitioner</w:t>
      </w:r>
      <w:r>
        <w:t xml:space="preserve"> </w:t>
      </w:r>
      <w:r>
        <w:t xml:space="preserve">is a licensed medical professional trained to provide comprehensive primary care. Unlike specialists, DGPs are expected to manage a broad range of health issues, from minor infections to chronic conditions such as diabetes and hypertension. The Japanese healthcare system emphasizes universal access through public insurance schemes like the National Health Insurance (NHI) and Employees’ Health Insurance (EHI), which ensure that all citizens, including those in</w:t>
      </w:r>
      <w:r>
        <w:t xml:space="preserve"> </w:t>
      </w:r>
      <w:r>
        <w:rPr>
          <w:bCs/>
          <w:b/>
        </w:rPr>
        <w:t xml:space="preserve">Japan Kyoto</w:t>
      </w:r>
      <w:r>
        <w:t xml:space="preserve">, receive affordable and timely medical care. DGPs in Kyoto, however, operate within a unique regional framework influenced by the city’s aging population, cultural attitudes toward health, and integration of traditional medicine.</w:t>
      </w:r>
    </w:p>
    <w:p>
      <w:pPr>
        <w:pStyle w:val="BodyText"/>
      </w:pPr>
      <w:r>
        <w:t xml:space="preserve">Kyoto, a city historically associated with Japan’s cultural heritage and academic excellence, presents specific challenges for DGPs. The region has one of Japan’s highest proportions of elderly residents—a demographic that requires specialized care for age-related conditions such as osteoporosis, dementia, and cardiovascular diseases. Additionally, Kyoto’s population includes a significant number of tourists and international students, necessitating DGPs to address language barriers and cultural differences in patient communication.</w:t>
      </w:r>
    </w:p>
    <w:p>
      <w:pPr>
        <w:pStyle w:val="BodyText"/>
      </w:pPr>
      <w:r>
        <w:rPr>
          <w:bCs/>
          <w:b/>
        </w:rPr>
        <w:t xml:space="preserve">Cultural and Societal Influences on Doctor General Practitioner Practices</w:t>
      </w:r>
    </w:p>
    <w:p>
      <w:pPr>
        <w:pStyle w:val="BodyText"/>
      </w:pPr>
      <w:r>
        <w:t xml:space="preserve">The role of the</w:t>
      </w:r>
      <w:r>
        <w:t xml:space="preserve"> </w:t>
      </w:r>
      <w:r>
        <w:rPr>
          <w:bCs/>
          <w:b/>
        </w:rPr>
        <w:t xml:space="preserve">Doctor General Practitioner</w:t>
      </w:r>
      <w:r>
        <w:t xml:space="preserve"> </w:t>
      </w:r>
      <w:r>
        <w:t xml:space="preserve">in Kyoto is deeply influenced by Japanese societal norms, including a strong emphasis on respect for authority, indirect communication, and collectivism. Patients often defer to medical professionals’ expertise without questioning diagnoses or treatment plans, which can both streamline care and limit opportunities for patient-centered dialogue. This dynamic requires DGPs in Kyoto to balance clinical authority with cultural sensitivity, ensuring that patients feel respected while adhering to evidence-based practices.</w:t>
      </w:r>
    </w:p>
    <w:p>
      <w:pPr>
        <w:pStyle w:val="BodyText"/>
      </w:pPr>
      <w:r>
        <w:t xml:space="preserve">Moreover, Kyoto’s proximity to traditional Japanese medicine—such as</w:t>
      </w:r>
      <w:r>
        <w:t xml:space="preserve"> </w:t>
      </w:r>
      <w:r>
        <w:rPr>
          <w:bCs/>
          <w:b/>
        </w:rPr>
        <w:t xml:space="preserve">Kampo</w:t>
      </w:r>
      <w:r>
        <w:t xml:space="preserve"> </w:t>
      </w:r>
      <w:r>
        <w:t xml:space="preserve">(herbal treatments) and acupuncture—has led to a growing integration of complementary therapies into primary care. DGPs in the region are increasingly expected to collaborate with specialists in traditional medicine or possess knowledge of these practices, reflecting Japan’s dual commitment to modern science and indigenous healing traditions.</w:t>
      </w:r>
    </w:p>
    <w:p>
      <w:pPr>
        <w:pStyle w:val="BodyText"/>
      </w:pPr>
      <w:r>
        <w:rPr>
          <w:bCs/>
          <w:b/>
        </w:rPr>
        <w:t xml:space="preserve">Educational and Training Requirements for Doctor General Practitioner in Japan</w:t>
      </w:r>
    </w:p>
    <w:p>
      <w:pPr>
        <w:pStyle w:val="BodyText"/>
      </w:pPr>
      <w:r>
        <w:t xml:space="preserve">Becoming a</w:t>
      </w:r>
      <w:r>
        <w:t xml:space="preserve"> </w:t>
      </w:r>
      <w:r>
        <w:rPr>
          <w:bCs/>
          <w:b/>
        </w:rPr>
        <w:t xml:space="preserve">Doctor General Practitioner</w:t>
      </w:r>
      <w:r>
        <w:t xml:space="preserve"> </w:t>
      </w:r>
      <w:r>
        <w:t xml:space="preserve">in Japan requires rigorous academic training. Prospective physicians must complete six years of medical school, followed by one to two years of mandatory internships at hospitals. After obtaining a medical license, aspiring DGPs typically pursue further specialization through residency programs or fellowships in primary care. However, unlike in many Western countries, Japan does not have a formal certification for general practice; instead, physicians are licensed as general practitioners by default unless they specialize further.</w:t>
      </w:r>
    </w:p>
    <w:p>
      <w:pPr>
        <w:pStyle w:val="BodyText"/>
      </w:pPr>
      <w:r>
        <w:t xml:space="preserve">In Kyoto, medical schools such as Kyoto University Graduate School of Medicine and Kansai Medical University emphasize both clinical excellence and cultural competency. Graduates often receive additional training in geriatric care, public health, and Japanese healthcare policies to prepare for the unique demands of practice in a region like Kyoto. This educational foundation ensures that DGPs are equipped to address the diverse needs of their patients while adhering to Japan’s stringent medical standards.</w:t>
      </w:r>
    </w:p>
    <w:p>
      <w:pPr>
        <w:pStyle w:val="BodyText"/>
      </w:pPr>
      <w:r>
        <w:rPr>
          <w:bCs/>
          <w:b/>
        </w:rPr>
        <w:t xml:space="preserve">Challenges Faced by Doctor General Practitioner in Kyoto</w:t>
      </w:r>
    </w:p>
    <w:p>
      <w:pPr>
        <w:pStyle w:val="BodyText"/>
      </w:pPr>
      <w:r>
        <w:t xml:space="preserve">Despite their critical role, DGPs in</w:t>
      </w:r>
      <w:r>
        <w:t xml:space="preserve"> </w:t>
      </w:r>
      <w:r>
        <w:rPr>
          <w:bCs/>
          <w:b/>
        </w:rPr>
        <w:t xml:space="preserve">Japan Kyoto</w:t>
      </w:r>
      <w:r>
        <w:t xml:space="preserve"> </w:t>
      </w:r>
      <w:r>
        <w:t xml:space="preserve">face several challenges. One major issue is the increasing workload caused by an aging population and rising healthcare demands. Many DGPs report long hours, with some working up to 70–80 hours per week to meet patient needs. Additionally, Japan’s healthcare system places significant financial pressure on physicians due to fixed reimbursement rates for services, which can discourage younger doctors from entering primary care.</w:t>
      </w:r>
    </w:p>
    <w:p>
      <w:pPr>
        <w:pStyle w:val="BodyText"/>
      </w:pPr>
      <w:r>
        <w:t xml:space="preserve">Another challenge is the integration of technology into medical practice. While Kyoto is a technologically advanced region, many DGPs still rely on traditional paper-based records and face resistance to adopting electronic health records (EHRs). This lag in digitalization can hinder efficiency and data sharing, particularly in coordinating care for patients with multiple comorbidities.</w:t>
      </w:r>
    </w:p>
    <w:p>
      <w:pPr>
        <w:pStyle w:val="BodyText"/>
      </w:pPr>
      <w:r>
        <w:rPr>
          <w:bCs/>
          <w:b/>
        </w:rPr>
        <w:t xml:space="preserve">Opportunities for Innovation and Improvement</w:t>
      </w:r>
    </w:p>
    <w:p>
      <w:pPr>
        <w:pStyle w:val="BodyText"/>
      </w:pPr>
      <w:r>
        <w:t xml:space="preserve">Despite these challenges, Kyoto offers unique opportunities for</w:t>
      </w:r>
      <w:r>
        <w:t xml:space="preserve"> </w:t>
      </w:r>
      <w:r>
        <w:rPr>
          <w:bCs/>
          <w:b/>
        </w:rPr>
        <w:t xml:space="preserve">Doctor General Practitioners</w:t>
      </w:r>
      <w:r>
        <w:t xml:space="preserve"> </w:t>
      </w:r>
      <w:r>
        <w:t xml:space="preserve">to innovate and enhance patient care. The region’s strong academic institutions foster research collaborations between DGPs and university-affiliated hospitals, enabling the adoption of cutting-edge diagnostic tools and treatment protocols. For instance, Kyoto-based DGPs have been at the forefront of integrating AI-driven diagnostics into primary care settings, improving accuracy in early disease detection.</w:t>
      </w:r>
    </w:p>
    <w:p>
      <w:pPr>
        <w:pStyle w:val="BodyText"/>
      </w:pPr>
      <w:r>
        <w:t xml:space="preserve">Furthermore, Kyoto’s cultural emphasis on community welfare has spurred initiatives to promote preventive care and health education. DGPs in the region often participate in local health campaigns, such as screenings for lifestyle-related diseases and workshops on healthy aging. These efforts align with Japan’s national goals of reducing healthcare costs through preventive measures while improving quality of life.</w:t>
      </w:r>
    </w:p>
    <w:p>
      <w:pPr>
        <w:pStyle w:val="BodyText"/>
      </w:pPr>
      <w:r>
        <w:rPr>
          <w:bCs/>
          <w:b/>
        </w:rPr>
        <w:t xml:space="preserve">Conclusion</w:t>
      </w:r>
    </w:p>
    <w:p>
      <w:pPr>
        <w:pStyle w:val="BodyText"/>
      </w:pPr>
      <w:r>
        <w:t xml:space="preserve">The</w:t>
      </w:r>
      <w:r>
        <w:t xml:space="preserve"> </w:t>
      </w:r>
      <w:r>
        <w:rPr>
          <w:bCs/>
          <w:b/>
        </w:rPr>
        <w:t xml:space="preserve">Doctor General Practitioner</w:t>
      </w:r>
      <w:r>
        <w:t xml:space="preserve"> </w:t>
      </w:r>
      <w:r>
        <w:t xml:space="preserve">in</w:t>
      </w:r>
      <w:r>
        <w:t xml:space="preserve"> </w:t>
      </w:r>
      <w:r>
        <w:rPr>
          <w:bCs/>
          <w:b/>
        </w:rPr>
        <w:t xml:space="preserve">Japan Kyoto</w:t>
      </w:r>
      <w:r>
        <w:t xml:space="preserve"> </w:t>
      </w:r>
      <w:r>
        <w:t xml:space="preserve">represents a vital link between patients, the healthcare system, and societal well-being. Their role is shaped by Japan’s universal healthcare model, Kyoto’s demographic trends, and cultural traditions that prioritize respect and holistic care. While DGPs in this region face challenges such as high workload and limited digital integration, they also benefit from a supportive academic environment and opportunities to innovate in primary care delivery. As Japan continues to grapple with an aging society and evolving medical needs, the</w:t>
      </w:r>
      <w:r>
        <w:t xml:space="preserve"> </w:t>
      </w:r>
      <w:r>
        <w:rPr>
          <w:bCs/>
          <w:b/>
        </w:rPr>
        <w:t xml:space="preserve">Doctor General Practitioner</w:t>
      </w:r>
      <w:r>
        <w:t xml:space="preserve"> </w:t>
      </w:r>
      <w:r>
        <w:t xml:space="preserve">in Kyoto will remain central to ensuring equitable, culturally competent, and sustainable healthcare for all citizens.</w:t>
      </w:r>
    </w:p>
    <w:p>
      <w:pPr>
        <w:pStyle w:val="BodyText"/>
      </w:pPr>
      <w:r>
        <w:rPr>
          <w:iCs/>
          <w:i/>
        </w:rPr>
        <w:t xml:space="preserve">This abstract academic document underscores the importance of contextualizing the role of DGPs within regional frameworks like Kyoto’s. It serves as a foundation for further research on primary care systems in Japan and highlights the need for policies that support DGPs in meeting the demands of an aging and culturally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2026-07-23T09:10:36Z</dcterms:created>
  <dcterms:modified xsi:type="dcterms:W3CDTF">2026-07-23T09:10:36Z</dcterms:modified>
</cp:coreProperties>
</file>

<file path=docProps/custom.xml><?xml version="1.0" encoding="utf-8"?>
<Properties xmlns="http://schemas.openxmlformats.org/officeDocument/2006/custom-properties" xmlns:vt="http://schemas.openxmlformats.org/officeDocument/2006/docPropsVTypes"/>
</file>