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Myanmar</w:t>
      </w:r>
      <w:r>
        <w:t xml:space="preserve"> </w:t>
      </w:r>
      <w:r>
        <w:t xml:space="preserve">Yangon</w:t>
      </w:r>
    </w:p>
    <w:bookmarkStart w:id="25" w:name="X8859264d58e85002316cf95d861bfe6bd6c8dd2"/>
    <w:p>
      <w:pPr>
        <w:pStyle w:val="Heading1"/>
      </w:pPr>
      <w:r>
        <w:t xml:space="preserve">Abstract Academic Document: The Role and Challenges of Doctor General Practitioner in Myanmar Yangon</w:t>
      </w:r>
    </w:p>
    <w:p>
      <w:pPr>
        <w:pStyle w:val="FirstParagraph"/>
      </w:pPr>
      <w:r>
        <w:rPr>
          <w:bCs/>
          <w:b/>
        </w:rPr>
        <w:t xml:space="preserve">Keywords:</w:t>
      </w:r>
      <w:r>
        <w:t xml:space="preserve"> </w:t>
      </w:r>
      <w:r>
        <w:t xml:space="preserve">Abstract academic, Doctor General Practitioner, Myanmar Yangon</w:t>
      </w:r>
    </w:p>
    <w:bookmarkStart w:id="20" w:name="introduction"/>
    <w:p>
      <w:pPr>
        <w:pStyle w:val="Heading2"/>
      </w:pPr>
      <w:r>
        <w:t xml:space="preserve">Introduction</w:t>
      </w:r>
    </w:p>
    <w:p>
      <w:pPr>
        <w:pStyle w:val="FirstParagraph"/>
      </w:pPr>
      <w:r>
        <w:t xml:space="preserve">In the context of rapidly urbanizing and evolving healthcare systems, the role of a</w:t>
      </w:r>
      <w:r>
        <w:t xml:space="preserve"> </w:t>
      </w:r>
      <w:r>
        <w:rPr>
          <w:bCs/>
          <w:b/>
        </w:rPr>
        <w:t xml:space="preserve">Doctor General Practitioner (DGP)</w:t>
      </w:r>
      <w:r>
        <w:t xml:space="preserve"> </w:t>
      </w:r>
      <w:r>
        <w:t xml:space="preserve">has become increasingly critical. This</w:t>
      </w:r>
      <w:r>
        <w:t xml:space="preserve"> </w:t>
      </w:r>
      <w:r>
        <w:rPr>
          <w:iCs/>
          <w:i/>
        </w:rPr>
        <w:t xml:space="preserve">abstract academic document</w:t>
      </w:r>
      <w:r>
        <w:t xml:space="preserve"> </w:t>
      </w:r>
      <w:r>
        <w:t xml:space="preserve">explores the significance, challenges, and opportunities for DGPs in</w:t>
      </w:r>
      <w:r>
        <w:t xml:space="preserve"> </w:t>
      </w:r>
      <w:r>
        <w:rPr>
          <w:bCs/>
          <w:b/>
        </w:rPr>
        <w:t xml:space="preserve">Myanmar Yangon</w:t>
      </w:r>
      <w:r>
        <w:t xml:space="preserve">, a city characterized by its dense population, diverse healthcare demands, and unique socio-cultural dynamics. The study underscores the necessity of integrating general practice into Myanmar’s healthcare framework to address gaps in accessibility, quality of care, and resource distribution.</w:t>
      </w:r>
    </w:p>
    <w:p>
      <w:pPr>
        <w:pStyle w:val="BodyText"/>
      </w:pPr>
      <w:r>
        <w:rPr>
          <w:bCs/>
          <w:b/>
        </w:rPr>
        <w:t xml:space="preserve">Myanmar Yangon</w:t>
      </w:r>
      <w:r>
        <w:t xml:space="preserve">, as the largest city in Myanmar and a hub for economic activity, faces distinct healthcare challenges. Despite recent advancements in medical infrastructure, disparities persist between urban and rural areas. The</w:t>
      </w:r>
      <w:r>
        <w:t xml:space="preserve"> </w:t>
      </w:r>
      <w:r>
        <w:rPr>
          <w:iCs/>
          <w:i/>
        </w:rPr>
        <w:t xml:space="preserve">Doctor General Practitioner</w:t>
      </w:r>
      <w:r>
        <w:t xml:space="preserve">, functioning as the first point of contact for patients, plays a pivotal role in bridging these gaps. However, systemic issues such as limited funding, uneven distribution of medical professionals, and cultural barriers hinder the effectiveness of DGPs in Yangon.</w:t>
      </w:r>
    </w:p>
    <w:bookmarkEnd w:id="20"/>
    <w:bookmarkStart w:id="21" w:name="Xd9161311434ea8391df12ee1f0583749e854d93"/>
    <w:p>
      <w:pPr>
        <w:pStyle w:val="Heading2"/>
      </w:pPr>
      <w:r>
        <w:t xml:space="preserve">The Role of Doctor General Practitioner in Myanmar Yangon</w:t>
      </w:r>
    </w:p>
    <w:p>
      <w:pPr>
        <w:pStyle w:val="FirstParagraph"/>
      </w:pPr>
      <w:r>
        <w:t xml:space="preserve">The</w:t>
      </w:r>
      <w:r>
        <w:t xml:space="preserve"> </w:t>
      </w:r>
      <w:r>
        <w:rPr>
          <w:bCs/>
          <w:b/>
        </w:rPr>
        <w:t xml:space="preserve">Doctor General Practitioner</w:t>
      </w:r>
      <w:r>
        <w:t xml:space="preserve"> </w:t>
      </w:r>
      <w:r>
        <w:t xml:space="preserve">(DGP) serves as a cornerstone of primary healthcare in</w:t>
      </w:r>
      <w:r>
        <w:t xml:space="preserve"> </w:t>
      </w:r>
      <w:r>
        <w:rPr>
          <w:iCs/>
          <w:i/>
        </w:rPr>
        <w:t xml:space="preserve">Myanmar Yangon</w:t>
      </w:r>
      <w:r>
        <w:t xml:space="preserve">. In a country where specialized medical services are concentrated in urban centers, DGPs are tasked with diagnosing and managing a wide range of health conditions, from common illnesses to chronic diseases. Their role extends beyond clinical care to include health education, community engagement, and preventive medicine. In Yangon’s densely populated neighborhoods, DGPs often operate under resource constraints but remain essential for providing affordable and accessible care.</w:t>
      </w:r>
    </w:p>
    <w:p>
      <w:pPr>
        <w:pStyle w:val="BodyText"/>
      </w:pPr>
      <w:r>
        <w:t xml:space="preserve">In the context of</w:t>
      </w:r>
      <w:r>
        <w:t xml:space="preserve"> </w:t>
      </w:r>
      <w:r>
        <w:rPr>
          <w:iCs/>
          <w:i/>
        </w:rPr>
        <w:t xml:space="preserve">Myanmar Yangon</w:t>
      </w:r>
      <w:r>
        <w:t xml:space="preserve">, DGPs must navigate a complex interplay of cultural norms, economic limitations, and patient expectations. For instance, traditional practices coexist with modern medical approaches, requiring DGPs to adopt culturally sensitive strategies. Additionally, the rising prevalence of non-communicable diseases (NCDs) such as diabetes and hypertension necessitates a shift in focus from curative to preventive care—a challenge exacerbated by limited public health awareness.</w:t>
      </w:r>
    </w:p>
    <w:bookmarkEnd w:id="21"/>
    <w:bookmarkStart w:id="22" w:name="X266cbe655968af14d95ddf75ee05b17f9d381d8"/>
    <w:p>
      <w:pPr>
        <w:pStyle w:val="Heading2"/>
      </w:pPr>
      <w:r>
        <w:t xml:space="preserve">Challenges Faced by Doctor General Practitioner in Yangon</w:t>
      </w:r>
    </w:p>
    <w:p>
      <w:pPr>
        <w:pStyle w:val="FirstParagraph"/>
      </w:pPr>
      <w:r>
        <w:rPr>
          <w:bCs/>
          <w:b/>
        </w:rPr>
        <w:t xml:space="preserve">Myanmar Yangon</w:t>
      </w:r>
      <w:r>
        <w:t xml:space="preserve"> </w:t>
      </w:r>
      <w:r>
        <w:t xml:space="preserve">presents unique challenges for</w:t>
      </w:r>
      <w:r>
        <w:t xml:space="preserve"> </w:t>
      </w:r>
      <w:r>
        <w:rPr>
          <w:iCs/>
          <w:i/>
        </w:rPr>
        <w:t xml:space="preserve">Doctor General Practitioners</w:t>
      </w:r>
      <w:r>
        <w:t xml:space="preserve">. First, the urban healthcare system is often overburdened due to the concentration of patients in a limited number of clinics and hospitals. This leads to long wait times, overworked staff, and compromised care quality. Second, many DGPs in Yangon lack access to advanced diagnostic tools or specialized training, limiting their ability to manage complex cases effectively.</w:t>
      </w:r>
    </w:p>
    <w:p>
      <w:pPr>
        <w:pStyle w:val="BodyText"/>
      </w:pPr>
      <w:r>
        <w:t xml:space="preserve">Economic constraints also play a significant role. While private healthcare facilities in Yangon are expanding, they often cater to affluent populations, leaving lower-income residents reliant on underfunded public services. DGPs in these settings may struggle with shortages of medicines, equipment, and even basic supplies like gloves or sanitizers. Furthermore, the brain drain of medical professionals—where skilled doctors migrate abroad for better opportunities—has created a shortage of qualified</w:t>
      </w:r>
      <w:r>
        <w:t xml:space="preserve"> </w:t>
      </w:r>
      <w:r>
        <w:rPr>
          <w:iCs/>
          <w:i/>
        </w:rPr>
        <w:t xml:space="preserve">Doctor General Practitioners</w:t>
      </w:r>
      <w:r>
        <w:t xml:space="preserve"> </w:t>
      </w:r>
      <w:r>
        <w:t xml:space="preserve">in Yangon.</w:t>
      </w:r>
    </w:p>
    <w:bookmarkEnd w:id="22"/>
    <w:bookmarkStart w:id="23" w:name="Xaa464b9888380f922786c4c9819d9d06e3819b2"/>
    <w:p>
      <w:pPr>
        <w:pStyle w:val="Heading2"/>
      </w:pPr>
      <w:r>
        <w:t xml:space="preserve">Opportunities for Improvement and Policy Recommendations</w:t>
      </w:r>
    </w:p>
    <w:p>
      <w:pPr>
        <w:pStyle w:val="FirstParagraph"/>
      </w:pPr>
      <w:r>
        <w:t xml:space="preserve">To enhance the role of</w:t>
      </w:r>
      <w:r>
        <w:t xml:space="preserve"> </w:t>
      </w:r>
      <w:r>
        <w:rPr>
          <w:bCs/>
          <w:b/>
        </w:rPr>
        <w:t xml:space="preserve">Doctor General Practitioner</w:t>
      </w:r>
      <w:r>
        <w:t xml:space="preserve">s in</w:t>
      </w:r>
      <w:r>
        <w:t xml:space="preserve"> </w:t>
      </w:r>
      <w:r>
        <w:rPr>
          <w:iCs/>
          <w:i/>
        </w:rPr>
        <w:t xml:space="preserve">Myanmar Yangon</w:t>
      </w:r>
      <w:r>
        <w:t xml:space="preserve">, targeted interventions are necessary. Strengthening medical education programs to emphasize general practice could help address the shortage of qualified professionals. Additionally, government and private sector collaboration is needed to improve infrastructure, ensure equitable resource distribution, and integrate technology into healthcare delivery.</w:t>
      </w:r>
    </w:p>
    <w:p>
      <w:pPr>
        <w:pStyle w:val="BodyText"/>
      </w:pPr>
      <w:r>
        <w:t xml:space="preserve">In</w:t>
      </w:r>
      <w:r>
        <w:t xml:space="preserve"> </w:t>
      </w:r>
      <w:r>
        <w:rPr>
          <w:bCs/>
          <w:b/>
        </w:rPr>
        <w:t xml:space="preserve">Myanmar Yangon</w:t>
      </w:r>
      <w:r>
        <w:t xml:space="preserve">, telemedicine could be a game-changer for DGPs. By leveraging digital tools, they could provide remote consultations to patients in underserved areas or those with mobility issues. Moreover, public health campaigns to raise awareness about preventive care and NCD management would alleviate the burden on DGPs while improving long-term outcomes.</w:t>
      </w:r>
    </w:p>
    <w:p>
      <w:pPr>
        <w:pStyle w:val="BodyText"/>
      </w:pPr>
      <w:r>
        <w:t xml:space="preserve">The</w:t>
      </w:r>
      <w:r>
        <w:t xml:space="preserve"> </w:t>
      </w:r>
      <w:r>
        <w:rPr>
          <w:iCs/>
          <w:i/>
        </w:rPr>
        <w:t xml:space="preserve">Abstract academic</w:t>
      </w:r>
      <w:r>
        <w:t xml:space="preserve"> </w:t>
      </w:r>
      <w:r>
        <w:t xml:space="preserve">nature of this document highlights the importance of research-driven strategies to support DGPs. For instance, studies on patient satisfaction, workforce distribution, and cost-effective treatment models could inform policy decisions in Yangon. Collaborations between local universities, healthcare institutions, and international organizations could further enhance the capacity of DGPs to meet Yangon’s evolving healthcare needs.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Doctor General Practitioner</w:t>
      </w:r>
      <w:r>
        <w:t xml:space="preserve"> </w:t>
      </w:r>
      <w:r>
        <w:t xml:space="preserve">is an indispensable figure in</w:t>
      </w:r>
      <w:r>
        <w:t xml:space="preserve"> </w:t>
      </w:r>
      <w:r>
        <w:rPr>
          <w:iCs/>
          <w:i/>
        </w:rPr>
        <w:t xml:space="preserve">Myanmar Yangon</w:t>
      </w:r>
      <w:r>
        <w:t xml:space="preserve">, yet their effectiveness is constrained by systemic and socio-economic challenges. This</w:t>
      </w:r>
      <w:r>
        <w:t xml:space="preserve"> </w:t>
      </w:r>
      <w:r>
        <w:rPr>
          <w:iCs/>
          <w:i/>
        </w:rPr>
        <w:t xml:space="preserve">abstract academic document</w:t>
      </w:r>
      <w:r>
        <w:t xml:space="preserve"> </w:t>
      </w:r>
      <w:r>
        <w:t xml:space="preserve">underscores the need for a multi-faceted approach to strengthen primary healthcare through investment in infrastructure, education, and technology. By addressing these issues, Yangon can ensure that its DGPs are equipped to deliver high-quality care to its diverse population.</w:t>
      </w:r>
    </w:p>
    <w:p>
      <w:pPr>
        <w:pStyle w:val="BodyText"/>
      </w:pPr>
      <w:r>
        <w:t xml:space="preserve">The role of</w:t>
      </w:r>
      <w:r>
        <w:t xml:space="preserve"> </w:t>
      </w:r>
      <w:r>
        <w:rPr>
          <w:bCs/>
          <w:b/>
        </w:rPr>
        <w:t xml:space="preserve">Doctor General Practitioner</w:t>
      </w:r>
      <w:r>
        <w:t xml:space="preserve">s in</w:t>
      </w:r>
      <w:r>
        <w:t xml:space="preserve"> </w:t>
      </w:r>
      <w:r>
        <w:rPr>
          <w:iCs/>
          <w:i/>
        </w:rPr>
        <w:t xml:space="preserve">Myanmar Yangon</w:t>
      </w:r>
      <w:r>
        <w:t xml:space="preserve"> </w:t>
      </w:r>
      <w:r>
        <w:t xml:space="preserve">is not merely a clinical necessity but a social imperative. As the city continues to grow, so must its commitment to empowering DGPs as the backbone of its healthcare 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Myanmar Yangon</dc:title>
  <dc:creator/>
  <cp:keywords/>
  <dcterms:created xsi:type="dcterms:W3CDTF">2026-07-20T03:39:34Z</dcterms:created>
  <dcterms:modified xsi:type="dcterms:W3CDTF">2026-07-20T03:39:34Z</dcterms:modified>
</cp:coreProperties>
</file>

<file path=docProps/custom.xml><?xml version="1.0" encoding="utf-8"?>
<Properties xmlns="http://schemas.openxmlformats.org/officeDocument/2006/custom-properties" xmlns:vt="http://schemas.openxmlformats.org/officeDocument/2006/docPropsVTypes"/>
</file>