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d7fd714e4b1ef98a62b12f2bfc812094d79c705"/>
    <w:p>
      <w:pPr>
        <w:pStyle w:val="Heading1"/>
      </w:pPr>
      <w:r>
        <w:t xml:space="preserve">Abstract Academic: The Role of Doctor General Practitioners in Nepal Kathmandu</w:t>
      </w:r>
    </w:p>
    <w:p>
      <w:pPr>
        <w:pStyle w:val="FirstParagraph"/>
      </w:pPr>
      <w:r>
        <w:rPr>
          <w:bCs/>
          <w:b/>
        </w:rPr>
        <w:t xml:space="preserve">Abstract academic:</w:t>
      </w:r>
      <w:r>
        <w:t xml:space="preserve"> </w:t>
      </w:r>
      <w:r>
        <w:t xml:space="preserve">This document provides a comprehensive analysis of the role, challenges, and significance of</w:t>
      </w:r>
      <w:r>
        <w:t xml:space="preserve"> </w:t>
      </w:r>
      <w:r>
        <w:rPr>
          <w:bCs/>
          <w:b/>
        </w:rPr>
        <w:t xml:space="preserve">Doctor General Practitioner (DGP)</w:t>
      </w:r>
      <w:r>
        <w:t xml:space="preserve">s in the context of</w:t>
      </w:r>
      <w:r>
        <w:t xml:space="preserve"> </w:t>
      </w:r>
      <w:r>
        <w:rPr>
          <w:bCs/>
          <w:b/>
        </w:rPr>
        <w:t xml:space="preserve">Nepal Kathmandu</w:t>
      </w:r>
      <w:r>
        <w:t xml:space="preserve">. As a rapidly urbanizing metropolitan area, Kathmandu faces unique healthcare demands that require skilled primary care providers. The DGP serves as a cornerstone of Nepal's healthcare system, particularly in Kathmandu, where they bridge gaps between public health policies and community needs. This abstract explores the academic relevance of DGPs in Kathmandu, their contribution to urban healthcare delivery, and the socio-economic factors influencing their practice in one of South Asia's most dynamic cities.</w:t>
      </w:r>
    </w:p>
    <w:bookmarkStart w:id="20" w:name="introduction"/>
    <w:p>
      <w:pPr>
        <w:pStyle w:val="Heading2"/>
      </w:pPr>
      <w:r>
        <w:t xml:space="preserve">1. Introduction</w:t>
      </w:r>
    </w:p>
    <w:p>
      <w:pPr>
        <w:pStyle w:val="FirstParagraph"/>
      </w:pPr>
      <w:r>
        <w:t xml:space="preserve">In the context of</w:t>
      </w:r>
      <w:r>
        <w:t xml:space="preserve"> </w:t>
      </w:r>
      <w:r>
        <w:rPr>
          <w:bCs/>
          <w:b/>
        </w:rPr>
        <w:t xml:space="preserve">Nepal Kathmandu</w:t>
      </w:r>
      <w:r>
        <w:t xml:space="preserve">,</w:t>
      </w:r>
      <w:r>
        <w:t xml:space="preserve"> </w:t>
      </w:r>
      <w:r>
        <w:rPr>
          <w:bCs/>
          <w:b/>
        </w:rPr>
        <w:t xml:space="preserve">Doctor General Practitioner (DGP)</w:t>
      </w:r>
      <w:r>
        <w:t xml:space="preserve">s play a pivotal role in addressing both routine and complex health issues across diverse populations. As Nepal transitions toward urbanization, Kathmandu has emerged as a hub for healthcare services, drawing patients from rural regions and neighboring countries. This academic abstract focuses on the unique responsibilities of DGPs in Kathmandu, their integration into the national healthcare framework, and their adaptation to local challenges such as overcrowding in clinics, resource constraints, and cultural diversity.</w:t>
      </w:r>
    </w:p>
    <w:bookmarkEnd w:id="20"/>
    <w:bookmarkStart w:id="21" w:name="X3a1e9a43eb334eadcddd26d89d45e4a381b823d"/>
    <w:p>
      <w:pPr>
        <w:pStyle w:val="Heading2"/>
      </w:pPr>
      <w:r>
        <w:t xml:space="preserve">2. The Role of Doctor General Practitioners in Nepal Kathmandu</w:t>
      </w:r>
    </w:p>
    <w:p>
      <w:pPr>
        <w:pStyle w:val="FirstParagraph"/>
      </w:pPr>
      <w:r>
        <w:rPr>
          <w:bCs/>
          <w:b/>
        </w:rPr>
        <w:t xml:space="preserve">Doctor General Practitioner (DGP)</w:t>
      </w:r>
      <w:r>
        <w:t xml:space="preserve">s in</w:t>
      </w:r>
      <w:r>
        <w:t xml:space="preserve"> </w:t>
      </w:r>
      <w:r>
        <w:rPr>
          <w:bCs/>
          <w:b/>
        </w:rPr>
        <w:t xml:space="preserve">Nepal Kathmandu</w:t>
      </w:r>
      <w:r>
        <w:t xml:space="preserve"> </w:t>
      </w:r>
      <w:r>
        <w:t xml:space="preserve">are trained to provide holistic care, addressing a wide range of medical conditions from acute illnesses to chronic diseases. Their role extends beyond clinical practice; they act as educators, community advocates, and coordinators of multidisciplinary healthcare teams. In Kathmandu, where urbanization has led to increased prevalence of lifestyle-related diseases such as diabetes and hypertension, DGPs are critical in implementing preventive care strategies.</w:t>
      </w:r>
    </w:p>
    <w:p>
      <w:pPr>
        <w:pStyle w:val="BodyText"/>
      </w:pPr>
      <w:r>
        <w:t xml:space="preserve">Furthermore, DGPs in Kathmandu are often the first point of contact for patients seeking medical attention. This position necessitates a high level of diagnostic acumen and cultural sensitivity. In Nepal's context, where traditional medicine coexists with modern healthcare practices, DGPs must navigate these dual systems to provide patient-centered care that aligns with both local beliefs and evidence-based medicine.</w:t>
      </w:r>
    </w:p>
    <w:bookmarkEnd w:id="21"/>
    <w:bookmarkStart w:id="22" w:name="Xc93aca88cca4f276ce6851ae5ea481bfb30caf6"/>
    <w:p>
      <w:pPr>
        <w:pStyle w:val="Heading2"/>
      </w:pPr>
      <w:r>
        <w:t xml:space="preserve">3. Challenges Faced by Doctor General Practitioners in Nepal Kathmandu</w:t>
      </w:r>
    </w:p>
    <w:p>
      <w:pPr>
        <w:pStyle w:val="FirstParagraph"/>
      </w:pPr>
      <w:r>
        <w:t xml:space="preserve">The practice of</w:t>
      </w:r>
      <w:r>
        <w:t xml:space="preserve"> </w:t>
      </w:r>
      <w:r>
        <w:rPr>
          <w:bCs/>
          <w:b/>
        </w:rPr>
        <w:t xml:space="preserve">Doctor General Practitioner (DGP)</w:t>
      </w:r>
      <w:r>
        <w:t xml:space="preserve">s in</w:t>
      </w:r>
      <w:r>
        <w:t xml:space="preserve"> </w:t>
      </w:r>
      <w:r>
        <w:rPr>
          <w:bCs/>
          <w:b/>
        </w:rPr>
        <w:t xml:space="preserve">Nepal Kathmandu</w:t>
      </w:r>
      <w:r>
        <w:t xml:space="preserve"> </w:t>
      </w:r>
      <w:r>
        <w:t xml:space="preserve">is fraught with challenges that are emblematic of the broader healthcare landscape in developing urban areas. Key issues include:</w:t>
      </w:r>
    </w:p>
    <w:p>
      <w:pPr>
        <w:numPr>
          <w:ilvl w:val="0"/>
          <w:numId w:val="1001"/>
        </w:numPr>
        <w:pStyle w:val="Compact"/>
      </w:pPr>
      <w:r>
        <w:rPr>
          <w:bCs/>
          <w:b/>
        </w:rPr>
        <w:t xml:space="preserve">Overburdened Healthcare Infrastructure:</w:t>
      </w:r>
      <w:r>
        <w:t xml:space="preserve"> </w:t>
      </w:r>
      <w:r>
        <w:t xml:space="preserve">Kathmandu's public health facilities often operate at capacity, forcing DGPs to manage high patient volumes with limited resources. This strain can compromise the quality of care and lead to burnout among medical professionals.</w:t>
      </w:r>
    </w:p>
    <w:p>
      <w:pPr>
        <w:numPr>
          <w:ilvl w:val="0"/>
          <w:numId w:val="1001"/>
        </w:numPr>
        <w:pStyle w:val="Compact"/>
      </w:pPr>
      <w:r>
        <w:rPr>
          <w:bCs/>
          <w:b/>
        </w:rPr>
        <w:t xml:space="preserve">Cultural and Linguistic Diversity:</w:t>
      </w:r>
      <w:r>
        <w:t xml:space="preserve"> </w:t>
      </w:r>
      <w:r>
        <w:t xml:space="preserve">Nepal is home to over 125 ethnic groups, each with distinct languages, customs, and health beliefs. DGPs must address these differences to ensure effective communication and trust between patients and providers.</w:t>
      </w:r>
    </w:p>
    <w:p>
      <w:pPr>
        <w:numPr>
          <w:ilvl w:val="0"/>
          <w:numId w:val="1001"/>
        </w:numPr>
        <w:pStyle w:val="Compact"/>
      </w:pPr>
      <w:r>
        <w:rPr>
          <w:bCs/>
          <w:b/>
        </w:rPr>
        <w:t xml:space="preserve">Healthcare Access Inequities:</w:t>
      </w:r>
      <w:r>
        <w:t xml:space="preserve"> </w:t>
      </w:r>
      <w:r>
        <w:t xml:space="preserve">While Kathmandu has better healthcare facilities compared to rural Nepal, disparities persist due to socioeconomic factors. DGPs often encounter patients with limited financial means or inadequate health insurance, necessitating cost-effective treatment approaches.</w:t>
      </w:r>
    </w:p>
    <w:p>
      <w:pPr>
        <w:numPr>
          <w:ilvl w:val="0"/>
          <w:numId w:val="1001"/>
        </w:numPr>
        <w:pStyle w:val="Compact"/>
      </w:pPr>
      <w:r>
        <w:rPr>
          <w:bCs/>
          <w:b/>
        </w:rPr>
        <w:t xml:space="preserve">Regulatory and Policy Gaps:</w:t>
      </w:r>
      <w:r>
        <w:t xml:space="preserve"> </w:t>
      </w:r>
      <w:r>
        <w:t xml:space="preserve">Despite progress in healthcare policy formulation, implementation remains inconsistent. DGPs in Kathmandu frequently report challenges related to licensing procedures, medical supply shortages, and bureaucratic hurdles.</w:t>
      </w:r>
    </w:p>
    <w:bookmarkEnd w:id="22"/>
    <w:bookmarkStart w:id="23" w:name="Xd1e2061a28503e2cb56eea8d2216f83f426294c"/>
    <w:p>
      <w:pPr>
        <w:pStyle w:val="Heading2"/>
      </w:pPr>
      <w:r>
        <w:t xml:space="preserve">4. Academic Relevance of Doctor General Practitioners in Nepal Kathmandu</w:t>
      </w:r>
    </w:p>
    <w:p>
      <w:pPr>
        <w:pStyle w:val="FirstParagraph"/>
      </w:pPr>
      <w:r>
        <w:rPr>
          <w:bCs/>
          <w:b/>
        </w:rPr>
        <w:t xml:space="preserve">Abstract academic</w:t>
      </w:r>
      <w:r>
        <w:t xml:space="preserve"> </w:t>
      </w:r>
      <w:r>
        <w:t xml:space="preserve">studies on</w:t>
      </w:r>
      <w:r>
        <w:t xml:space="preserve"> </w:t>
      </w:r>
      <w:r>
        <w:rPr>
          <w:bCs/>
          <w:b/>
        </w:rPr>
        <w:t xml:space="preserve">Doctor General Practitioner (DGP)</w:t>
      </w:r>
      <w:r>
        <w:t xml:space="preserve">s in</w:t>
      </w:r>
      <w:r>
        <w:t xml:space="preserve"> </w:t>
      </w:r>
      <w:r>
        <w:rPr>
          <w:bCs/>
          <w:b/>
        </w:rPr>
        <w:t xml:space="preserve">Nepal Kathmandu</w:t>
      </w:r>
      <w:r>
        <w:t xml:space="preserve"> </w:t>
      </w:r>
      <w:r>
        <w:t xml:space="preserve">are crucial for shaping healthcare education and policy. Research in this area highlights the need for tailored medical training programs that address the specific needs of urban populations. For instance, DGPs in Kathmandu require specialized knowledge of tropical diseases, mental health disorders, and public health emergencies such as pandemics.</w:t>
      </w:r>
    </w:p>
    <w:p>
      <w:pPr>
        <w:pStyle w:val="BodyText"/>
      </w:pPr>
      <w:r>
        <w:t xml:space="preserve">Academic institutions in Nepal, including Tribhuvan University and the Institute of Medicine (IOM), have begun to incorporate case studies on urban healthcare challenges into their curricula. These initiatives aim to equip future DGPs with the skills to address the complexities of</w:t>
      </w:r>
      <w:r>
        <w:t xml:space="preserve"> </w:t>
      </w:r>
      <w:r>
        <w:rPr>
          <w:bCs/>
          <w:b/>
        </w:rPr>
        <w:t xml:space="preserve">Nepal Kathmandu</w:t>
      </w:r>
      <w:r>
        <w:t xml:space="preserve">'s healthcare ecosystem.</w:t>
      </w:r>
    </w:p>
    <w:bookmarkEnd w:id="23"/>
    <w:bookmarkStart w:id="24" w:name="Xf75d7e9d176578e1d8910e621735e9ed0929fb8"/>
    <w:p>
      <w:pPr>
        <w:pStyle w:val="Heading2"/>
      </w:pPr>
      <w:r>
        <w:t xml:space="preserve">5. Contributions of Doctor General Practitioners to Public Health in Nepal Kathmandu</w:t>
      </w:r>
    </w:p>
    <w:p>
      <w:pPr>
        <w:pStyle w:val="FirstParagraph"/>
      </w:pPr>
      <w:r>
        <w:rPr>
          <w:bCs/>
          <w:b/>
        </w:rPr>
        <w:t xml:space="preserve">Doctor General Practitioner (DGP)</w:t>
      </w:r>
      <w:r>
        <w:t xml:space="preserve">s in</w:t>
      </w:r>
      <w:r>
        <w:t xml:space="preserve"> </w:t>
      </w:r>
      <w:r>
        <w:rPr>
          <w:bCs/>
          <w:b/>
        </w:rPr>
        <w:t xml:space="preserve">Nepal Kathmandu</w:t>
      </w:r>
      <w:r>
        <w:t xml:space="preserve"> </w:t>
      </w:r>
      <w:r>
        <w:t xml:space="preserve">contribute significantly to public health initiatives, including vaccination drives, maternal and child health programs, and awareness campaigns on non-communicable diseases. Their role as community leaders enables them to identify local health trends and collaborate with government agencies to design targeted interventions.</w:t>
      </w:r>
    </w:p>
    <w:p>
      <w:pPr>
        <w:pStyle w:val="BodyText"/>
      </w:pPr>
      <w:r>
        <w:t xml:space="preserve">In recent years, DGPs have been instrumental in responding to public health crises such as the COVID-19 pandemic. Their ability to adapt clinical protocols while maintaining patient trust has underscored their importance in emergency preparedness and disaster management within Kathmandu.</w:t>
      </w:r>
    </w:p>
    <w:bookmarkEnd w:id="24"/>
    <w:bookmarkStart w:id="25" w:name="X17000d77d3267c27009d74c1d30db1778499cd2"/>
    <w:p>
      <w:pPr>
        <w:pStyle w:val="Heading2"/>
      </w:pPr>
      <w:r>
        <w:t xml:space="preserve">6. Future Directions for Doctor General Practitioners in Nepal Kathmandu</w:t>
      </w:r>
    </w:p>
    <w:p>
      <w:pPr>
        <w:pStyle w:val="FirstParagraph"/>
      </w:pPr>
      <w:r>
        <w:t xml:space="preserve">To enhance the effectiveness of</w:t>
      </w:r>
      <w:r>
        <w:t xml:space="preserve"> </w:t>
      </w:r>
      <w:r>
        <w:rPr>
          <w:bCs/>
          <w:b/>
        </w:rPr>
        <w:t xml:space="preserve">Doctor General Practitioner (DGP)</w:t>
      </w:r>
      <w:r>
        <w:t xml:space="preserve">s in</w:t>
      </w:r>
      <w:r>
        <w:t xml:space="preserve"> </w:t>
      </w:r>
      <w:r>
        <w:rPr>
          <w:bCs/>
          <w:b/>
        </w:rPr>
        <w:t xml:space="preserve">Nepal Kathmandu</w:t>
      </w:r>
      <w:r>
        <w:t xml:space="preserve">, several measures must be prioritized:</w:t>
      </w:r>
    </w:p>
    <w:p>
      <w:pPr>
        <w:numPr>
          <w:ilvl w:val="0"/>
          <w:numId w:val="1002"/>
        </w:numPr>
        <w:pStyle w:val="Compact"/>
      </w:pPr>
      <w:r>
        <w:rPr>
          <w:bCs/>
          <w:b/>
        </w:rPr>
        <w:t xml:space="preserve">Investment in Healthcare Infrastructure:</w:t>
      </w:r>
      <w:r>
        <w:t xml:space="preserve"> </w:t>
      </w:r>
      <w:r>
        <w:t xml:space="preserve">Expanding primary care facilities and equipping them with modern diagnostic tools will alleviate the burden on existing clinics.</w:t>
      </w:r>
    </w:p>
    <w:p>
      <w:pPr>
        <w:numPr>
          <w:ilvl w:val="0"/>
          <w:numId w:val="1002"/>
        </w:numPr>
        <w:pStyle w:val="Compact"/>
      </w:pPr>
      <w:r>
        <w:rPr>
          <w:bCs/>
          <w:b/>
        </w:rPr>
        <w:t xml:space="preserve">Cultural Competency Training:</w:t>
      </w:r>
      <w:r>
        <w:t xml:space="preserve"> </w:t>
      </w:r>
      <w:r>
        <w:t xml:space="preserve">Incorporating modules on cultural sensitivity and communication skills into medical education will better prepare DGPs for Kathmandu's diverse patient population.</w:t>
      </w:r>
    </w:p>
    <w:p>
      <w:pPr>
        <w:numPr>
          <w:ilvl w:val="0"/>
          <w:numId w:val="1002"/>
        </w:numPr>
        <w:pStyle w:val="Compact"/>
      </w:pPr>
      <w:r>
        <w:rPr>
          <w:bCs/>
          <w:b/>
        </w:rPr>
        <w:t xml:space="preserve">Policymaker Engagement:</w:t>
      </w:r>
      <w:r>
        <w:t xml:space="preserve"> </w:t>
      </w:r>
      <w:r>
        <w:t xml:space="preserve">Strengthening collaboration between DGPs, policymakers, and community leaders is essential to align healthcare services with the needs of Kathmandu's residents.</w:t>
      </w:r>
    </w:p>
    <w:p>
      <w:pPr>
        <w:numPr>
          <w:ilvl w:val="0"/>
          <w:numId w:val="1002"/>
        </w:numPr>
        <w:pStyle w:val="Compact"/>
      </w:pPr>
      <w:r>
        <w:rPr>
          <w:bCs/>
          <w:b/>
        </w:rPr>
        <w:t xml:space="preserve">Research and Innovation:</w:t>
      </w:r>
      <w:r>
        <w:t xml:space="preserve"> </w:t>
      </w:r>
      <w:r>
        <w:t xml:space="preserve">Encouraging academic research on urban health challenges will inform evidence-based strategies for improving DGP practice in Kathmandu.</w:t>
      </w:r>
    </w:p>
    <w:bookmarkEnd w:id="25"/>
    <w:bookmarkStart w:id="26" w:name="conclusion"/>
    <w:p>
      <w:pPr>
        <w:pStyle w:val="Heading2"/>
      </w:pPr>
      <w:r>
        <w:t xml:space="preserve">7. Conclusion</w:t>
      </w:r>
    </w:p>
    <w:p>
      <w:pPr>
        <w:pStyle w:val="FirstParagraph"/>
      </w:pPr>
      <w:r>
        <w:t xml:space="preserve">In summary, the role of</w:t>
      </w:r>
      <w:r>
        <w:t xml:space="preserve"> </w:t>
      </w:r>
      <w:r>
        <w:rPr>
          <w:bCs/>
          <w:b/>
        </w:rPr>
        <w:t xml:space="preserve">Doctor General Practitioner (DGP)</w:t>
      </w:r>
      <w:r>
        <w:t xml:space="preserve">s in</w:t>
      </w:r>
      <w:r>
        <w:t xml:space="preserve"> </w:t>
      </w:r>
      <w:r>
        <w:rPr>
          <w:bCs/>
          <w:b/>
        </w:rPr>
        <w:t xml:space="preserve">Nepal Kathmandu</w:t>
      </w:r>
      <w:r>
        <w:t xml:space="preserve"> </w:t>
      </w:r>
      <w:r>
        <w:t xml:space="preserve">is indispensable to the city's healthcare system. As an academic topic, their practice offers valuable insights into urban health management, policy development, and cultural adaptation. Addressing the challenges they face through targeted interventions will ensure that DGPs continue to serve as effective guardians of public health in</w:t>
      </w:r>
      <w:r>
        <w:t xml:space="preserve"> </w:t>
      </w:r>
      <w:r>
        <w:rPr>
          <w:bCs/>
          <w:b/>
        </w:rPr>
        <w:t xml:space="preserve">Nepal Kathmandu</w:t>
      </w:r>
      <w:r>
        <w:t xml:space="preserve">.</w:t>
      </w:r>
    </w:p>
    <w:p>
      <w:pPr>
        <w:pStyle w:val="BodyText"/>
      </w:pPr>
      <w:r>
        <w:rPr>
          <w:iCs/>
          <w:i/>
        </w:rPr>
        <w:t xml:space="preserve">This abstract academic document underscores the significance of</w:t>
      </w:r>
      <w:r>
        <w:rPr>
          <w:iCs/>
          <w:i/>
        </w:rPr>
        <w:t xml:space="preserve"> </w:t>
      </w:r>
      <w:r>
        <w:rPr>
          <w:bCs/>
          <w:b/>
          <w:iCs/>
          <w:i/>
        </w:rPr>
        <w:t xml:space="preserve">Doctor General Practitioner (DGP)</w:t>
      </w:r>
      <w:r>
        <w:rPr>
          <w:iCs/>
          <w:i/>
        </w:rPr>
        <w:t xml:space="preserve">s in shaping the future of healthcare delivery in</w:t>
      </w:r>
      <w:r>
        <w:rPr>
          <w:iCs/>
          <w:i/>
        </w:rPr>
        <w:t xml:space="preserve"> </w:t>
      </w:r>
      <w:r>
        <w:rPr>
          <w:bCs/>
          <w:b/>
          <w:iCs/>
          <w:i/>
        </w:rPr>
        <w:t xml:space="preserve">Nepal Kathmandu</w:t>
      </w:r>
      <w:r>
        <w:rPr>
          <w:iCs/>
          <w:i/>
        </w:rPr>
        <w:t xml:space="preserve">, emphasizing their role as both clinical providers and community advocates.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Doctor General Practitioner in Nepal Kathmandu</dc:title>
  <dc:creator/>
  <dc:language>en</dc:language>
  <cp:keywords/>
  <dcterms:created xsi:type="dcterms:W3CDTF">2026-07-21T00:28:49Z</dcterms:created>
  <dcterms:modified xsi:type="dcterms:W3CDTF">2026-07-21T00:28:49Z</dcterms:modified>
</cp:coreProperties>
</file>

<file path=docProps/custom.xml><?xml version="1.0" encoding="utf-8"?>
<Properties xmlns="http://schemas.openxmlformats.org/officeDocument/2006/custom-properties" xmlns:vt="http://schemas.openxmlformats.org/officeDocument/2006/docPropsVTypes"/>
</file>