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491ff11f1e8888df019fca86d324c23f4ed7c7"/>
    <w:p>
      <w:pPr>
        <w:pStyle w:val="Heading1"/>
      </w:pPr>
      <w:r>
        <w:t xml:space="preserve">Abstract Academic: The Role and Significance of Doctor General Practitioners in Sri Lanka Colombo</w:t>
      </w:r>
    </w:p>
    <w:p>
      <w:pPr>
        <w:pStyle w:val="FirstParagraph"/>
      </w:pPr>
      <w:r>
        <w:rPr>
          <w:bCs/>
          <w:b/>
        </w:rPr>
        <w:t xml:space="preserve">Introduction:</w:t>
      </w:r>
    </w:p>
    <w:p>
      <w:pPr>
        <w:pStyle w:val="BodyText"/>
      </w:pPr>
      <w:r>
        <w:t xml:space="preserve">The healthcare landscape of Sri Lanka, particularly in urban centers like Colombo, is shaped by a dynamic interplay between public health policies, socioeconomic factors, and the evolving roles of primary care providers. Among these providers,</w:t>
      </w:r>
      <w:r>
        <w:t xml:space="preserve"> </w:t>
      </w:r>
      <w:r>
        <w:rPr>
          <w:bCs/>
          <w:b/>
        </w:rPr>
        <w:t xml:space="preserve">Doctor General Practitioners (DGPs)</w:t>
      </w:r>
      <w:r>
        <w:t xml:space="preserve"> </w:t>
      </w:r>
      <w:r>
        <w:t xml:space="preserve">occupy a pivotal position as the first point of contact for patients seeking medical attention. This abstract academic document explores the critical role of DGPs in Sri Lanka Colombo, emphasizing their significance within the context of national healthcare frameworks, local challenges, and opportunities for improvement. By analyzing their contributions to public health, patient care delivery, and interdisciplinary collaboration, this study underscores the necessity of strengthening primary care systems through well-trained and supported DGPs.</w:t>
      </w:r>
    </w:p>
    <w:p>
      <w:pPr>
        <w:pStyle w:val="BodyText"/>
      </w:pPr>
      <w:r>
        <w:rPr>
          <w:bCs/>
          <w:b/>
        </w:rPr>
        <w:t xml:space="preserve">Contextual Overview:</w:t>
      </w:r>
    </w:p>
    <w:p>
      <w:pPr>
        <w:pStyle w:val="BodyText"/>
      </w:pPr>
      <w:r>
        <w:t xml:space="preserve">Sri Lanka’s healthcare system is renowned for its emphasis on</w:t>
      </w:r>
      <w:r>
        <w:t xml:space="preserve"> </w:t>
      </w:r>
      <w:r>
        <w:rPr>
          <w:iCs/>
          <w:i/>
        </w:rPr>
        <w:t xml:space="preserve">primary healthcare</w:t>
      </w:r>
      <w:r>
        <w:t xml:space="preserve">, a model reinforced by government policies and international health organizations such as the World Health Organization (WHO). Colombo, as the capital and economic hub of Sri Lanka, presents unique challenges and opportunities for primary care delivery. With a population density exceeding 10,000 people per square kilometer in certain areas (</w:t>
      </w:r>
      <w:r>
        <w:rPr>
          <w:bCs/>
          <w:b/>
        </w:rPr>
        <w:t xml:space="preserve">Sri Lanka Colombo</w:t>
      </w:r>
      <w:r>
        <w:t xml:space="preserve">), the demand for accessible and efficient medical services is immense. DGPs serve as the cornerstone of this system, operating in both public clinics and private practices to address a wide spectrum of health issues, from acute illnesses to chronic disease management.</w:t>
      </w:r>
    </w:p>
    <w:p>
      <w:pPr>
        <w:pStyle w:val="BodyText"/>
      </w:pPr>
      <w:r>
        <w:rPr>
          <w:bCs/>
          <w:b/>
        </w:rPr>
        <w:t xml:space="preserve">The Role of Doctor General Practitioners:</w:t>
      </w:r>
    </w:p>
    <w:p>
      <w:pPr>
        <w:pStyle w:val="BodyText"/>
      </w:pPr>
      <w:r>
        <w:rPr>
          <w:bCs/>
          <w:b/>
        </w:rPr>
        <w:t xml:space="preserve">Doctor General Practitioners</w:t>
      </w:r>
      <w:r>
        <w:t xml:space="preserve"> </w:t>
      </w:r>
      <w:r>
        <w:t xml:space="preserve">in Sri Lanka Colombo are tasked with providing comprehensive, patient-centered care that aligns with the principles of primary healthcare. Their responsibilities include diagnosing and treating common ailments, managing chronic conditions (e.g., diabetes, hypertension), conducting preventive screenings, and referring patients to specialists when necessary. In a region like Colombo, where urbanization has led to lifestyle-related health challenges such as obesity and cardiovascular diseases, DGPs play a crucial role in promoting preventive care and health education.</w:t>
      </w:r>
    </w:p>
    <w:p>
      <w:pPr>
        <w:pStyle w:val="BodyText"/>
      </w:pPr>
      <w:r>
        <w:t xml:space="preserve">Furthermore, DGPs act as the interface between patients and the broader healthcare system. They coordinate with hospital-based specialists, public health authorities, and community organizations to ensure seamless care delivery. In Colombo’s underserved areas—such as peripheral suburbs or rural enclaves within the city—DGPs often serve as the sole primary care providers, highlighting their importance in addressing healthcare disparities.</w:t>
      </w:r>
    </w:p>
    <w:p>
      <w:pPr>
        <w:pStyle w:val="BodyText"/>
      </w:pPr>
      <w:r>
        <w:rPr>
          <w:bCs/>
          <w:b/>
        </w:rPr>
        <w:t xml:space="preserve">Challenges Faced by Doctor General Practitioners in Sri Lanka Colombo:</w:t>
      </w:r>
    </w:p>
    <w:p>
      <w:pPr>
        <w:pStyle w:val="BodyText"/>
      </w:pPr>
      <w:r>
        <w:t xml:space="preserve">Despite their critical role,</w:t>
      </w:r>
      <w:r>
        <w:t xml:space="preserve"> </w:t>
      </w:r>
      <w:r>
        <w:rPr>
          <w:bCs/>
          <w:b/>
        </w:rPr>
        <w:t xml:space="preserve">Doctor General Practitioners</w:t>
      </w:r>
      <w:r>
        <w:t xml:space="preserve"> </w:t>
      </w:r>
      <w:r>
        <w:t xml:space="preserve">in Sri Lanka Colombo face multifaceted challenges that impact the quality and accessibility of healthcare. These include:</w:t>
      </w:r>
    </w:p>
    <w:p>
      <w:pPr>
        <w:numPr>
          <w:ilvl w:val="0"/>
          <w:numId w:val="1001"/>
        </w:numPr>
        <w:pStyle w:val="Compact"/>
      </w:pPr>
      <w:r>
        <w:rPr>
          <w:iCs/>
          <w:i/>
        </w:rPr>
        <w:t xml:space="preserve">Limited Resources:</w:t>
      </w:r>
      <w:r>
        <w:t xml:space="preserve"> </w:t>
      </w:r>
      <w:r>
        <w:t xml:space="preserve">Public clinics in Colombo often suffer from shortages of medical supplies, outdated diagnostic equipment, and overcrowded facilities. This can hinder DGPs’ ability to provide timely care.</w:t>
      </w:r>
    </w:p>
    <w:p>
      <w:pPr>
        <w:numPr>
          <w:ilvl w:val="0"/>
          <w:numId w:val="1001"/>
        </w:numPr>
        <w:pStyle w:val="Compact"/>
      </w:pPr>
      <w:r>
        <w:rPr>
          <w:iCs/>
          <w:i/>
        </w:rPr>
        <w:t xml:space="preserve">Workload Pressures:</w:t>
      </w:r>
      <w:r>
        <w:t xml:space="preserve"> </w:t>
      </w:r>
      <w:r>
        <w:t xml:space="preserve">High patient volumes, particularly in urban centers like Colombo, lead to overburdened DGPs who must balance clinical duties with administrative tasks.</w:t>
      </w:r>
    </w:p>
    <w:p>
      <w:pPr>
        <w:numPr>
          <w:ilvl w:val="0"/>
          <w:numId w:val="1001"/>
        </w:numPr>
        <w:pStyle w:val="Compact"/>
      </w:pPr>
      <w:r>
        <w:rPr>
          <w:iCs/>
          <w:i/>
        </w:rPr>
        <w:t xml:space="preserve">Educational and Training Gaps:</w:t>
      </w:r>
      <w:r>
        <w:t xml:space="preserve"> </w:t>
      </w:r>
      <w:r>
        <w:t xml:space="preserve">While Sri Lanka’s medical education system is robust, there is a need for specialized training programs focused on the unique challenges of urban primary care, such as managing non-communicable diseases (NCDs) and addressing health literacy gaps among diverse populations.</w:t>
      </w:r>
    </w:p>
    <w:p>
      <w:pPr>
        <w:numPr>
          <w:ilvl w:val="0"/>
          <w:numId w:val="1001"/>
        </w:numPr>
        <w:pStyle w:val="Compact"/>
      </w:pPr>
      <w:r>
        <w:rPr>
          <w:iCs/>
          <w:i/>
        </w:rPr>
        <w:t xml:space="preserve">Economic Constraints:</w:t>
      </w:r>
      <w:r>
        <w:t xml:space="preserve"> </w:t>
      </w:r>
      <w:r>
        <w:t xml:space="preserve">Private DGPs in Colombo face pressure to maintain profitability while adhering to ethical standards, which can lead to disparities in service quality between public and private sectors.</w:t>
      </w:r>
    </w:p>
    <w:p>
      <w:pPr>
        <w:pStyle w:val="FirstParagraph"/>
      </w:pPr>
      <w:r>
        <w:rPr>
          <w:bCs/>
          <w:b/>
        </w:rPr>
        <w:t xml:space="preserve">Opportunities for Improvement:</w:t>
      </w:r>
    </w:p>
    <w:p>
      <w:pPr>
        <w:pStyle w:val="BodyText"/>
      </w:pPr>
      <w:r>
        <w:t xml:space="preserve">To enhance the effectiveness of</w:t>
      </w:r>
      <w:r>
        <w:t xml:space="preserve"> </w:t>
      </w:r>
      <w:r>
        <w:rPr>
          <w:bCs/>
          <w:b/>
        </w:rPr>
        <w:t xml:space="preserve">Doctor General Practitioners</w:t>
      </w:r>
      <w:r>
        <w:t xml:space="preserve">, several opportunities exist within the Sri Lanka Colombo context:</w:t>
      </w:r>
    </w:p>
    <w:p>
      <w:pPr>
        <w:numPr>
          <w:ilvl w:val="0"/>
          <w:numId w:val="1002"/>
        </w:numPr>
        <w:pStyle w:val="Compact"/>
      </w:pPr>
      <w:r>
        <w:rPr>
          <w:iCs/>
          <w:i/>
        </w:rPr>
        <w:t xml:space="preserve">Tech-Driven Solutions:</w:t>
      </w:r>
      <w:r>
        <w:t xml:space="preserve"> </w:t>
      </w:r>
      <w:r>
        <w:t xml:space="preserve">Integrating digital health tools, such as telemedicine and electronic health records (EHRs), could alleviate workload pressures and improve patient engagement. Colombo’s urban infrastructure provides a conducive environment for adopting such technologies.</w:t>
      </w:r>
    </w:p>
    <w:p>
      <w:pPr>
        <w:numPr>
          <w:ilvl w:val="0"/>
          <w:numId w:val="1002"/>
        </w:numPr>
        <w:pStyle w:val="Compact"/>
      </w:pPr>
      <w:r>
        <w:rPr>
          <w:iCs/>
          <w:i/>
        </w:rPr>
        <w:t xml:space="preserve">Policy Reforms:</w:t>
      </w:r>
      <w:r>
        <w:t xml:space="preserve"> </w:t>
      </w:r>
      <w:r>
        <w:t xml:space="preserve">Strengthening government policies to increase funding for primary healthcare facilities in Colombo would reduce resource shortages and improve working conditions for DGPs.</w:t>
      </w:r>
    </w:p>
    <w:p>
      <w:pPr>
        <w:numPr>
          <w:ilvl w:val="0"/>
          <w:numId w:val="1002"/>
        </w:numPr>
        <w:pStyle w:val="Compact"/>
      </w:pPr>
      <w:r>
        <w:rPr>
          <w:iCs/>
          <w:i/>
        </w:rPr>
        <w:t xml:space="preserve">Mentorship Programs:</w:t>
      </w:r>
      <w:r>
        <w:t xml:space="preserve"> </w:t>
      </w:r>
      <w:r>
        <w:t xml:space="preserve">Establishing mentorship initiatives to train junior doctors in urban primary care could address skill gaps and ensure a steady pipeline of competent DGPs.</w:t>
      </w:r>
    </w:p>
    <w:p>
      <w:pPr>
        <w:numPr>
          <w:ilvl w:val="0"/>
          <w:numId w:val="1002"/>
        </w:numPr>
        <w:pStyle w:val="Compact"/>
      </w:pPr>
      <w:r>
        <w:rPr>
          <w:iCs/>
          <w:i/>
        </w:rPr>
        <w:t xml:space="preserve">Community Outreach:</w:t>
      </w:r>
      <w:r>
        <w:t xml:space="preserve"> </w:t>
      </w:r>
      <w:r>
        <w:t xml:space="preserve">Encouraging DGPs to participate in community health campaigns—such as diabetes awareness drives or maternal health programs—can bolster preventive care efforts in Colombo’s diverse neighborhoods.</w:t>
      </w:r>
    </w:p>
    <w:p>
      <w:pPr>
        <w:pStyle w:val="FirstParagraph"/>
      </w:pPr>
      <w:r>
        <w:rPr>
          <w:bCs/>
          <w:b/>
        </w:rPr>
        <w:t xml:space="preserve">Cultural and Social Dimensions:</w:t>
      </w:r>
    </w:p>
    <w:p>
      <w:pPr>
        <w:pStyle w:val="BodyText"/>
      </w:pPr>
      <w:r>
        <w:t xml:space="preserve">In Sri Lanka Colombo, cultural factors significantly influence healthcare-seeking behavior. For instance, the prevalence of traditional medicine alongside modern practices necessitates that DGPs possess cultural competence to bridge gaps in patient trust and adherence to evidence-based treatments. Additionally, social determinants such as income inequality and access to education affect health outcomes, requiring DGPs to adopt a holistic approach that addresses both medical and socioeconomic challenges.</w:t>
      </w:r>
    </w:p>
    <w:p>
      <w:pPr>
        <w:pStyle w:val="BodyText"/>
      </w:pPr>
      <w:r>
        <w:rPr>
          <w:bCs/>
          <w:b/>
        </w:rPr>
        <w:t xml:space="preserve">Case Studies: Lessons from Colombo’s Healthcare Landscape:</w:t>
      </w:r>
    </w:p>
    <w:p>
      <w:pPr>
        <w:pStyle w:val="BodyText"/>
      </w:pPr>
      <w:r>
        <w:t xml:space="preserve">Several initiatives in Sri Lanka Colombo demonstrate the potential of</w:t>
      </w:r>
      <w:r>
        <w:t xml:space="preserve"> </w:t>
      </w:r>
      <w:r>
        <w:rPr>
          <w:bCs/>
          <w:b/>
        </w:rPr>
        <w:t xml:space="preserve">Doctor General Practitioners</w:t>
      </w:r>
      <w:r>
        <w:t xml:space="preserve"> </w:t>
      </w:r>
      <w:r>
        <w:t xml:space="preserve">to drive positive change. For example, the</w:t>
      </w:r>
      <w:r>
        <w:t xml:space="preserve"> </w:t>
      </w:r>
      <w:r>
        <w:rPr>
          <w:iCs/>
          <w:i/>
        </w:rPr>
        <w:t xml:space="preserve">Rathnam Hospital</w:t>
      </w:r>
      <w:r>
        <w:t xml:space="preserve">, a public health institution in Colombo, has implemented a community-based primary care model where DGPs collaborate with nurses and public health officials to provide integrated services. Similarly, private clinics like</w:t>
      </w:r>
      <w:r>
        <w:t xml:space="preserve"> </w:t>
      </w:r>
      <w:r>
        <w:rPr>
          <w:iCs/>
          <w:i/>
        </w:rPr>
        <w:t xml:space="preserve">Colombo Medical Centre</w:t>
      </w:r>
      <w:r>
        <w:t xml:space="preserve"> </w:t>
      </w:r>
      <w:r>
        <w:t xml:space="preserve">have adopted patient feedback systems to improve service delivery and reduce waiting times. These examples highlight the adaptability of DGPs in addressing local healthcare needs.</w:t>
      </w:r>
    </w:p>
    <w:p>
      <w:pPr>
        <w:pStyle w:val="BodyText"/>
      </w:pPr>
      <w:r>
        <w:rPr>
          <w:bCs/>
          <w:b/>
        </w:rPr>
        <w:t xml:space="preserve">Conclusion:</w:t>
      </w:r>
    </w:p>
    <w:p>
      <w:pPr>
        <w:pStyle w:val="BodyText"/>
      </w:pPr>
      <w:r>
        <w:t xml:space="preserve">In conclusion,</w:t>
      </w:r>
      <w:r>
        <w:t xml:space="preserve"> </w:t>
      </w:r>
      <w:r>
        <w:rPr>
          <w:bCs/>
          <w:b/>
        </w:rPr>
        <w:t xml:space="preserve">Doctor General Practitioners</w:t>
      </w:r>
      <w:r>
        <w:t xml:space="preserve"> </w:t>
      </w:r>
      <w:r>
        <w:t xml:space="preserve">are indispensable to Sri Lanka Colombo’s healthcare ecosystem. Their role extends beyond clinical practice to encompass public health advocacy, community engagement, and policy implementation. However, addressing systemic challenges such as resource limitations and training gaps is essential to ensure equitable and sustainable healthcare delivery in Colombo. By prioritizing the development of DGPs through education, technology, and policy reforms, Sri Lanka can strengthen its primary care infrastructure and improve health outcomes for its urban population. This abstract academic document underscores the urgency of investing in</w:t>
      </w:r>
      <w:r>
        <w:t xml:space="preserve"> </w:t>
      </w:r>
      <w:r>
        <w:rPr>
          <w:bCs/>
          <w:b/>
        </w:rPr>
        <w:t xml:space="preserve">Doctor General Practitioners</w:t>
      </w:r>
      <w:r>
        <w:t xml:space="preserve"> </w:t>
      </w:r>
      <w:r>
        <w:t xml:space="preserve">as a cornerstone strategy for advancing public health in Sri Lanka Colombo.</w:t>
      </w:r>
    </w:p>
    <w:p>
      <w:pPr>
        <w:pStyle w:val="BodyText"/>
      </w:pPr>
      <w:r>
        <w:rPr>
          <w:iCs/>
          <w:i/>
        </w:rP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2026-07-23T03:57:40Z</dcterms:created>
  <dcterms:modified xsi:type="dcterms:W3CDTF">2026-07-23T03:57:40Z</dcterms:modified>
</cp:coreProperties>
</file>

<file path=docProps/custom.xml><?xml version="1.0" encoding="utf-8"?>
<Properties xmlns="http://schemas.openxmlformats.org/officeDocument/2006/custom-properties" xmlns:vt="http://schemas.openxmlformats.org/officeDocument/2006/docPropsVTypes"/>
</file>