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66738dfc492f5591397f48d54b499c9ffc224c"/>
    <w:p>
      <w:pPr>
        <w:pStyle w:val="Heading1"/>
      </w:pPr>
      <w:r>
        <w:t xml:space="preserve">Abstract Academic Document: The Role of Economists in Afghanistan Kabul</w:t>
      </w:r>
    </w:p>
    <w:p>
      <w:pPr>
        <w:pStyle w:val="FirstParagraph"/>
      </w:pPr>
      <w:r>
        <w:rPr>
          <w:bCs/>
          <w:b/>
        </w:rPr>
        <w:t xml:space="preserve">Abstract academic:</w:t>
      </w:r>
      <w:r>
        <w:t xml:space="preserve"> </w:t>
      </w:r>
      <w:r>
        <w:t xml:space="preserve">This document presents a comprehensive analysis of the critical role that economists play in addressing the complex economic challenges facing Afghanistan, with a specific focus on Kabul. As the capital and largest city of Afghanistan, Kabul serves as both a political and economic hub, making it an essential locus for economic research, policy formulation, and development initiatives. The study explores how</w:t>
      </w:r>
      <w:r>
        <w:t xml:space="preserve"> </w:t>
      </w:r>
      <w:r>
        <w:rPr>
          <w:bCs/>
          <w:b/>
        </w:rPr>
        <w:t xml:space="preserve">Economist</w:t>
      </w:r>
      <w:r>
        <w:t xml:space="preserve"> </w:t>
      </w:r>
      <w:r>
        <w:t xml:space="preserve">expertise contributes to stabilizing Afghanistan’s fragile economy amidst ongoing geopolitical tensions, resource scarcity, and the aftermath of decades-long conflict. By examining the unique socio-economic dynamics of</w:t>
      </w:r>
      <w:r>
        <w:t xml:space="preserve"> </w:t>
      </w:r>
      <w:r>
        <w:rPr>
          <w:bCs/>
          <w:b/>
        </w:rPr>
        <w:t xml:space="preserve">Afghanistan Kabul</w:t>
      </w:r>
      <w:r>
        <w:t xml:space="preserve">, this abstract highlights the interdisciplinary strategies employed by economists to foster sustainable growth, alleviate poverty, and promote equitable development in a post-conflict environment.</w:t>
      </w:r>
    </w:p>
    <w:bookmarkStart w:id="20" w:name="X9eea7a64971e673fe572d83e7a150725139c06b"/>
    <w:p>
      <w:pPr>
        <w:pStyle w:val="Heading2"/>
      </w:pPr>
      <w:r>
        <w:t xml:space="preserve">Contextualizing Economic Challenges in Afghanistan Kabul</w:t>
      </w:r>
    </w:p>
    <w:p>
      <w:pPr>
        <w:pStyle w:val="FirstParagraph"/>
      </w:pPr>
      <w:r>
        <w:rPr>
          <w:bCs/>
          <w:b/>
        </w:rPr>
        <w:t xml:space="preserve">Afghanistan Kabul</w:t>
      </w:r>
      <w:r>
        <w:t xml:space="preserve"> </w:t>
      </w:r>
      <w:r>
        <w:t xml:space="preserve">has long been at the center of economic turmoil, shaped by prolonged conflict, political instability, and external interventions. The city’s economy is characterized by a mix of traditional subsistence practices and emerging modern sectors such as trade, agriculture, and remittances. However, the lack of infrastructure investment, institutional capacity gaps, and limited access to global markets have constrained its potential for economic diversification. In this context,</w:t>
      </w:r>
      <w:r>
        <w:t xml:space="preserve"> </w:t>
      </w:r>
      <w:r>
        <w:rPr>
          <w:bCs/>
          <w:b/>
        </w:rPr>
        <w:t xml:space="preserve">Economist</w:t>
      </w:r>
      <w:r>
        <w:t xml:space="preserve"> </w:t>
      </w:r>
      <w:r>
        <w:t xml:space="preserve">play a pivotal role in diagnosing systemic inefficiencies and proposing evidence-based solutions tailored to the local context.</w:t>
      </w:r>
    </w:p>
    <w:p>
      <w:pPr>
        <w:pStyle w:val="BodyText"/>
      </w:pPr>
      <w:r>
        <w:t xml:space="preserve">The post-2021 political transition in Afghanistan has further intensified economic challenges, with international sanctions, reduced foreign aid, and disrupted supply chains exacerbating inflation and unemployment. Economists operating in Kabul must navigate these complexities while balancing the demands of both domestic stakeholders and global development agencies. Their work often involves analyzing macroeconomic trends, evaluating fiscal policies, and designing interventions to stabilize local markets.</w:t>
      </w:r>
    </w:p>
    <w:bookmarkEnd w:id="20"/>
    <w:bookmarkStart w:id="21" w:name="X8112a10d09ef8c96a95091e69c7d5ba58a9c4a5"/>
    <w:p>
      <w:pPr>
        <w:pStyle w:val="Heading2"/>
      </w:pPr>
      <w:r>
        <w:t xml:space="preserve">The Role of Economists in Policy Design and Implementation</w:t>
      </w:r>
    </w:p>
    <w:p>
      <w:pPr>
        <w:pStyle w:val="FirstParagraph"/>
      </w:pPr>
      <w:r>
        <w:rPr>
          <w:bCs/>
          <w:b/>
        </w:rPr>
        <w:t xml:space="preserve">Economist</w:t>
      </w:r>
      <w:r>
        <w:t xml:space="preserve"> </w:t>
      </w:r>
      <w:r>
        <w:t xml:space="preserve">in</w:t>
      </w:r>
      <w:r>
        <w:t xml:space="preserve"> </w:t>
      </w:r>
      <w:r>
        <w:rPr>
          <w:bCs/>
          <w:b/>
        </w:rPr>
        <w:t xml:space="preserve">Afghanistan Kabul</w:t>
      </w:r>
      <w:r>
        <w:t xml:space="preserve"> </w:t>
      </w:r>
      <w:r>
        <w:t xml:space="preserve">are instrumental in shaping policies that address immediate crises while laying the groundwork for long-term resilience. For instance, they analyze the impact of currency devaluation on household purchasing power, assess the viability of public-private partnerships in infrastructure development, and propose strategies to attract foreign investment. Their research frequently intersects with themes such as gender equity, poverty reduction, and climate change adaptation—issues that are particularly salient in a country where over 60% of the population lives below the poverty line.</w:t>
      </w:r>
    </w:p>
    <w:p>
      <w:pPr>
        <w:pStyle w:val="BodyText"/>
      </w:pPr>
      <w:r>
        <w:t xml:space="preserve">One key area of focus for economists in Kabul is the formalization of informal economic sectors. With an estimated 80% of Afghanistan’s workforce engaged in informal jobs, economists work to integrate these laborers into social safety nets and vocational training programs. This requires not only technical expertise but also a deep understanding of cultural norms and local governance structures.</w:t>
      </w:r>
    </w:p>
    <w:bookmarkEnd w:id="21"/>
    <w:bookmarkStart w:id="22" w:name="Xb73e824bdb6030a22f6bba10d97a825ac92bbb5"/>
    <w:p>
      <w:pPr>
        <w:pStyle w:val="Heading2"/>
      </w:pPr>
      <w:r>
        <w:t xml:space="preserve">Educational and Institutional Frameworks for Economic Development</w:t>
      </w:r>
    </w:p>
    <w:p>
      <w:pPr>
        <w:pStyle w:val="FirstParagraph"/>
      </w:pPr>
      <w:r>
        <w:t xml:space="preserve">The academic landscape in</w:t>
      </w:r>
      <w:r>
        <w:t xml:space="preserve"> </w:t>
      </w:r>
      <w:r>
        <w:rPr>
          <w:bCs/>
          <w:b/>
        </w:rPr>
        <w:t xml:space="preserve">Afghanistan Kabul</w:t>
      </w:r>
      <w:r>
        <w:t xml:space="preserve"> </w:t>
      </w:r>
      <w:r>
        <w:t xml:space="preserve">has historically been under-resourced, yet it remains a critical platform for cultivating the next generation of economists. Universities such as the American University of Afghanistan (AUA) and Kabul University have become centers for economic research, producing scholars who address pressing issues like fiscal sustainability and trade policy. These institutions also collaborate with international organizations to bridge knowledge gaps and provide students with opportunities to engage in global economic discourse.</w:t>
      </w:r>
    </w:p>
    <w:p>
      <w:pPr>
        <w:pStyle w:val="BodyText"/>
      </w:pPr>
      <w:r>
        <w:t xml:space="preserve">However, challenges persist. Brain drain, limited funding for research, and political interference often hinder the growth of a robust academic community. Economists must therefore advocate for institutional reforms that prioritize transparency, academic freedom, and resource allocation to support interdisciplinary research.</w:t>
      </w:r>
    </w:p>
    <w:bookmarkEnd w:id="22"/>
    <w:bookmarkStart w:id="23" w:name="Xfbd072cd0e6bfe736874d21ba5a3a928767e7f4"/>
    <w:p>
      <w:pPr>
        <w:pStyle w:val="Heading2"/>
      </w:pPr>
      <w:r>
        <w:t xml:space="preserve">Cross-Border Collaboration and Regional Integration</w:t>
      </w:r>
    </w:p>
    <w:p>
      <w:pPr>
        <w:pStyle w:val="FirstParagraph"/>
      </w:pPr>
      <w:r>
        <w:t xml:space="preserve">Given Afghanistan’s geographic position as a landlocked country bordered by Pakistan and Iran, economists in Kabul increasingly focus on regional economic integration. Initiatives such as the Turkmenistan-Afghanistan-Pakistan-India (TAPI) gas pipeline and cross-border trade agreements present opportunities for economic diversification. However, these projects require careful risk assessment, negotiation of terms that benefit Afghan stakeholders, and alignment with international trade standards.</w:t>
      </w:r>
    </w:p>
    <w:p>
      <w:pPr>
        <w:pStyle w:val="BodyText"/>
      </w:pPr>
      <w:r>
        <w:rPr>
          <w:bCs/>
          <w:b/>
        </w:rPr>
        <w:t xml:space="preserve">Economist</w:t>
      </w:r>
      <w:r>
        <w:t xml:space="preserve"> </w:t>
      </w:r>
      <w:r>
        <w:t xml:space="preserve">in Kabul also engage with regional organizations like the South Asian Association for Regional Cooperation (SAARC) to advocate for policies that reduce trade barriers and enhance Afghanistan’s access to regional markets. Their work underscores the need for a nuanced understanding of both local and global economic forces.</w:t>
      </w:r>
    </w:p>
    <w:bookmarkEnd w:id="23"/>
    <w:bookmarkStart w:id="24" w:name="challenges-and-opportunities-ahead"/>
    <w:p>
      <w:pPr>
        <w:pStyle w:val="Heading2"/>
      </w:pPr>
      <w:r>
        <w:t xml:space="preserve">Challenges and Opportunities Ahead</w:t>
      </w:r>
    </w:p>
    <w:p>
      <w:pPr>
        <w:pStyle w:val="FirstParagraph"/>
      </w:pPr>
      <w:r>
        <w:t xml:space="preserve">Despite their contributions, economists in</w:t>
      </w:r>
      <w:r>
        <w:t xml:space="preserve"> </w:t>
      </w:r>
      <w:r>
        <w:rPr>
          <w:bCs/>
          <w:b/>
        </w:rPr>
        <w:t xml:space="preserve">Afghanistan Kabul</w:t>
      </w:r>
      <w:r>
        <w:t xml:space="preserve"> </w:t>
      </w:r>
      <w:r>
        <w:t xml:space="preserve">face significant hurdles. Security concerns limit fieldwork, while political volatility complicates long-term planning. Additionally, the reliance on external funding for research can create dependencies that skew priorities away from locally driven solutions.</w:t>
      </w:r>
    </w:p>
    <w:p>
      <w:pPr>
        <w:pStyle w:val="BodyText"/>
      </w:pPr>
      <w:r>
        <w:t xml:space="preserve">Yet, there are opportunities for innovation. The rise of digital technologies offers new tools for data collection and analysis, enabling economists to model scenarios with greater precision. Moreover, grassroots movements focused on women’s economic empowerment highlight the potential for inclusive growth strategies that align with global sustainability goals.</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Economist</w:t>
      </w:r>
      <w:r>
        <w:t xml:space="preserve"> </w:t>
      </w:r>
      <w:r>
        <w:t xml:space="preserve">in</w:t>
      </w:r>
      <w:r>
        <w:t xml:space="preserve"> </w:t>
      </w:r>
      <w:r>
        <w:rPr>
          <w:bCs/>
          <w:b/>
        </w:rPr>
        <w:t xml:space="preserve">Afghanistan Kabul</w:t>
      </w:r>
      <w:r>
        <w:t xml:space="preserve"> </w:t>
      </w:r>
      <w:r>
        <w:t xml:space="preserve">is indispensable to the country’s quest for stability and prosperity. Their efforts span policy design, academic research, and community engagement, addressing both immediate crises and long-term structural challenges. As Afghanistan navigates a complex geopolitical landscape, the insights of economists will remain vital in shaping an inclusive and resilient economic future for</w:t>
      </w:r>
      <w:r>
        <w:t xml:space="preserve"> </w:t>
      </w:r>
      <w:r>
        <w:rPr>
          <w:bCs/>
          <w:b/>
        </w:rPr>
        <w:t xml:space="preserve">Afghanistan Kabul</w:t>
      </w:r>
      <w:r>
        <w:t xml:space="preserve"> </w:t>
      </w:r>
      <w:r>
        <w:t xml:space="preserve">and its people.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Afghanistan Kabul</dc:title>
  <dc:creator/>
  <dc:language>en</dc:language>
  <cp:keywords/>
  <dcterms:created xsi:type="dcterms:W3CDTF">2026-07-23T20:03:21Z</dcterms:created>
  <dcterms:modified xsi:type="dcterms:W3CDTF">2026-07-23T20:03:21Z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