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c503805c9af712c1e58e38d5aa59a2ef7bf2f1"/>
    <w:p>
      <w:pPr>
        <w:pStyle w:val="Heading1"/>
      </w:pPr>
      <w:r>
        <w:t xml:space="preserve">Abstract Academic Document: The Role of Economists in Australia Melbourne</w:t>
      </w:r>
    </w:p>
    <w:p>
      <w:pPr>
        <w:pStyle w:val="FirstParagraph"/>
      </w:pPr>
      <w:r>
        <w:t xml:space="preserve">The field of economics plays a pivotal role in shaping national and regional development, with economists serving as critical advisors to policymakers, institutions, and industries. This academic document examines the unique contributions of economists operating within the context of</w:t>
      </w:r>
      <w:r>
        <w:t xml:space="preserve"> </w:t>
      </w:r>
      <w:r>
        <w:rPr>
          <w:bCs/>
          <w:b/>
        </w:rPr>
        <w:t xml:space="preserve">Australia Melbourne</w:t>
      </w:r>
      <w:r>
        <w:t xml:space="preserve">, a city renowned for its economic dynamism, cultural diversity, and strategic positioning as a global hub. By analyzing the interplay between economic theory, local challenges, and policy frameworks in</w:t>
      </w:r>
      <w:r>
        <w:t xml:space="preserve"> </w:t>
      </w:r>
      <w:r>
        <w:rPr>
          <w:bCs/>
          <w:b/>
        </w:rPr>
        <w:t xml:space="preserve">Australia Melbourne</w:t>
      </w:r>
      <w:r>
        <w:t xml:space="preserve">, this paper highlights how economists in the region contribute to sustainable growth, innovation, and social equity.</w:t>
      </w:r>
    </w:p>
    <w:bookmarkStart w:id="20" w:name="Xe3b9c3f246b9c92480eb44925ef240612a60af6"/>
    <w:p>
      <w:pPr>
        <w:pStyle w:val="Heading2"/>
      </w:pPr>
      <w:r>
        <w:t xml:space="preserve">Introduction: The Economic Landscape of Australia Melbourne</w:t>
      </w:r>
    </w:p>
    <w:p>
      <w:pPr>
        <w:pStyle w:val="FirstParagraph"/>
      </w:pPr>
      <w:r>
        <w:rPr>
          <w:bCs/>
          <w:b/>
        </w:rPr>
        <w:t xml:space="preserve">Australia Melbourne</w:t>
      </w:r>
      <w:r>
        <w:t xml:space="preserve"> </w:t>
      </w:r>
      <w:r>
        <w:t xml:space="preserve">stands as one of the most economically significant cities in the Southern Hemisphere. As the capital of Victoria, it serves as a nexus for finance, education, healthcare, and technology industries. Its economy is characterized by a blend of traditional sectors such as manufacturing and agriculture alongside emerging fields like renewable energy and fintech. However, this complexity brings both opportunities and challenges that require expert analysis from economists.</w:t>
      </w:r>
    </w:p>
    <w:p>
      <w:pPr>
        <w:pStyle w:val="BodyText"/>
      </w:pPr>
      <w:r>
        <w:t xml:space="preserve">Economists in</w:t>
      </w:r>
      <w:r>
        <w:t xml:space="preserve"> </w:t>
      </w:r>
      <w:r>
        <w:rPr>
          <w:bCs/>
          <w:b/>
        </w:rPr>
        <w:t xml:space="preserve">Australia Melbourne</w:t>
      </w:r>
      <w:r>
        <w:t xml:space="preserve"> </w:t>
      </w:r>
      <w:r>
        <w:t xml:space="preserve">operate within a unique context shaped by Australia’s broader economic policies, international trade dynamics, and the city’s role as a cultural and educational center. The presence of prestigious institutions such as the University of Melbourne, Monash University, and RMIT University underscores the city's commitment to advancing economic research. These institutions not only produce globally recognized economists but also provide platforms for interdisciplinary collaboration that address local issues with global relevance.</w:t>
      </w:r>
    </w:p>
    <w:bookmarkEnd w:id="20"/>
    <w:bookmarkStart w:id="21" w:name="X6f1f292996a7b66cb315a26a4dd6eba6b96276a"/>
    <w:p>
      <w:pPr>
        <w:pStyle w:val="Heading2"/>
      </w:pPr>
      <w:r>
        <w:t xml:space="preserve">Key Contributions of Economists in Australia Melbourne</w:t>
      </w:r>
    </w:p>
    <w:p>
      <w:pPr>
        <w:pStyle w:val="FirstParagraph"/>
      </w:pPr>
      <w:r>
        <w:t xml:space="preserve">Economists in</w:t>
      </w:r>
      <w:r>
        <w:t xml:space="preserve"> </w:t>
      </w:r>
      <w:r>
        <w:rPr>
          <w:bCs/>
          <w:b/>
        </w:rPr>
        <w:t xml:space="preserve">Australia Melbourne</w:t>
      </w:r>
      <w:r>
        <w:t xml:space="preserve"> </w:t>
      </w:r>
      <w:r>
        <w:t xml:space="preserve">play multifaceted roles, ranging from academic research to policy consulting. Their work often intersects with the city’s economic priorities, such as addressing housing affordability, fostering innovation ecosystems, and mitigating the impacts of climate change. For instance, economists have been instrumental in analyzing the effects of rapid urbanization on infrastructure demands and proposing data-driven solutions to ensure equitable resource distribution.</w:t>
      </w:r>
    </w:p>
    <w:p>
      <w:pPr>
        <w:pStyle w:val="BodyText"/>
      </w:pPr>
      <w:r>
        <w:t xml:space="preserve">One critical area where economists contribute is in advising on fiscal policies that balance government spending with long-term economic stability. Given Australia’s reliance on commodity exports, Melbourne-based economists frequently analyze global market trends, particularly those affecting mining and agriculture sectors. Their insights help shape national trade policies while also addressing regional disparities within Victoria.</w:t>
      </w:r>
    </w:p>
    <w:bookmarkEnd w:id="21"/>
    <w:bookmarkStart w:id="22" w:name="X2c52617209194103fe4370fed95e245e5dc1e99"/>
    <w:p>
      <w:pPr>
        <w:pStyle w:val="Heading2"/>
      </w:pPr>
      <w:r>
        <w:t xml:space="preserve">Economic Challenges and Opportunities in Australia Melbourne</w:t>
      </w:r>
    </w:p>
    <w:p>
      <w:pPr>
        <w:pStyle w:val="FirstParagraph"/>
      </w:pPr>
      <w:r>
        <w:rPr>
          <w:bCs/>
          <w:b/>
        </w:rPr>
        <w:t xml:space="preserve">Australia Melbourne</w:t>
      </w:r>
      <w:r>
        <w:t xml:space="preserve"> </w:t>
      </w:r>
      <w:r>
        <w:t xml:space="preserve">faces several economic challenges that require the expertise of economists to navigate effectively. These include:</w:t>
      </w:r>
    </w:p>
    <w:p>
      <w:pPr>
        <w:numPr>
          <w:ilvl w:val="0"/>
          <w:numId w:val="1001"/>
        </w:numPr>
        <w:pStyle w:val="Compact"/>
      </w:pPr>
      <w:r>
        <w:rPr>
          <w:bCs/>
          <w:b/>
        </w:rPr>
        <w:t xml:space="preserve">Housing Affordability:</w:t>
      </w:r>
      <w:r>
        <w:t xml:space="preserve"> </w:t>
      </w:r>
      <w:r>
        <w:t xml:space="preserve">Rapid population growth has driven up property prices, displacing lower-income residents and creating a housing crisis. Economists study market dynamics, rental policies, and public-private partnerships to propose affordable housing initiatives.</w:t>
      </w:r>
    </w:p>
    <w:p>
      <w:pPr>
        <w:numPr>
          <w:ilvl w:val="0"/>
          <w:numId w:val="1001"/>
        </w:numPr>
        <w:pStyle w:val="Compact"/>
      </w:pPr>
      <w:r>
        <w:rPr>
          <w:bCs/>
          <w:b/>
        </w:rPr>
        <w:t xml:space="preserve">Climate Resilience:</w:t>
      </w:r>
      <w:r>
        <w:t xml:space="preserve"> </w:t>
      </w:r>
      <w:r>
        <w:t xml:space="preserve">As a coastal city vulnerable to rising sea levels and extreme weather events, Melbourne needs economists to model the costs of climate adaptation measures and advocate for sustainable investment in green infrastructure.</w:t>
      </w:r>
    </w:p>
    <w:p>
      <w:pPr>
        <w:numPr>
          <w:ilvl w:val="0"/>
          <w:numId w:val="1001"/>
        </w:numPr>
        <w:pStyle w:val="Compact"/>
      </w:pPr>
      <w:r>
        <w:rPr>
          <w:bCs/>
          <w:b/>
        </w:rPr>
        <w:t xml:space="preserve">Workforce Development:</w:t>
      </w:r>
      <w:r>
        <w:t xml:space="preserve"> </w:t>
      </w:r>
      <w:r>
        <w:t xml:space="preserve">The transition to a knowledge-based economy demands skilled labor. Economists collaborate with educational institutions and industry stakeholders to design vocational training programs aligned with emerging sectors like artificial intelligence and biotechnology.</w:t>
      </w:r>
    </w:p>
    <w:p>
      <w:pPr>
        <w:pStyle w:val="FirstParagraph"/>
      </w:pPr>
      <w:r>
        <w:t xml:space="preserve">Simultaneously,</w:t>
      </w:r>
      <w:r>
        <w:t xml:space="preserve"> </w:t>
      </w:r>
      <w:r>
        <w:rPr>
          <w:bCs/>
          <w:b/>
        </w:rPr>
        <w:t xml:space="preserve">Australia Melbourne</w:t>
      </w:r>
      <w:r>
        <w:t xml:space="preserve"> </w:t>
      </w:r>
      <w:r>
        <w:t xml:space="preserve">presents opportunities for economic growth through its position as a regional innovation hub. Economists analyze the potential of tech startups, digital transformation in traditional industries, and Australia’s participation in international trade agreements (e.g., the Regional Comprehensive Economic Partnership). By leveraging data analytics and behavioral economics, they help businesses optimize strategies and governments allocate resources efficiently.</w:t>
      </w:r>
    </w:p>
    <w:bookmarkEnd w:id="22"/>
    <w:bookmarkStart w:id="23" w:name="X58afa1719e2f4657a120f559fa14770a761da33"/>
    <w:p>
      <w:pPr>
        <w:pStyle w:val="Heading2"/>
      </w:pPr>
      <w:r>
        <w:t xml:space="preserve">The Role of Economists in Policy-Making and Education</w:t>
      </w:r>
    </w:p>
    <w:p>
      <w:pPr>
        <w:pStyle w:val="FirstParagraph"/>
      </w:pPr>
      <w:r>
        <w:t xml:space="preserve">In</w:t>
      </w:r>
      <w:r>
        <w:t xml:space="preserve"> </w:t>
      </w:r>
      <w:r>
        <w:rPr>
          <w:bCs/>
          <w:b/>
        </w:rPr>
        <w:t xml:space="preserve">Australia Melbourne</w:t>
      </w:r>
      <w:r>
        <w:t xml:space="preserve">, economists are integral to both public policy formulation and the education sector. Policymakers frequently consult economic research to design programs addressing inequality, healthcare accessibility, and infrastructure development. For example, economists have contributed to Victoria’s response to the COVID-19 pandemic by modeling lockdown impacts on employment and suggesting targeted financial support measures.</w:t>
      </w:r>
    </w:p>
    <w:p>
      <w:pPr>
        <w:pStyle w:val="BodyText"/>
      </w:pPr>
      <w:r>
        <w:t xml:space="preserve">Moreover, Melbourne’s universities produce a significant portion of Australia’s economists. These institutions emphasize both theoretical rigor and applied research, preparing graduates to tackle real-world economic problems. Courses often integrate case studies on</w:t>
      </w:r>
      <w:r>
        <w:t xml:space="preserve"> </w:t>
      </w:r>
      <w:r>
        <w:rPr>
          <w:bCs/>
          <w:b/>
        </w:rPr>
        <w:t xml:space="preserve">Australia Melbourne</w:t>
      </w:r>
      <w:r>
        <w:t xml:space="preserve">, ensuring students understand the local context while developing skills applicable globally.</w:t>
      </w:r>
    </w:p>
    <w:bookmarkEnd w:id="23"/>
    <w:bookmarkStart w:id="24" w:name="X4e7f505d902e32025a4bfaf49def3b1b24fce42"/>
    <w:p>
      <w:pPr>
        <w:pStyle w:val="Heading2"/>
      </w:pPr>
      <w:r>
        <w:t xml:space="preserve">Challenges in the Field of Economics in Australia Melbourne</w:t>
      </w:r>
    </w:p>
    <w:p>
      <w:pPr>
        <w:pStyle w:val="FirstParagraph"/>
      </w:pPr>
      <w:r>
        <w:t xml:space="preserve">Despite their contributions, economists in</w:t>
      </w:r>
      <w:r>
        <w:t xml:space="preserve"> </w:t>
      </w:r>
      <w:r>
        <w:rPr>
          <w:bCs/>
          <w:b/>
        </w:rPr>
        <w:t xml:space="preserve">Australia Melbourne</w:t>
      </w:r>
      <w:r>
        <w:t xml:space="preserve"> </w:t>
      </w:r>
      <w:r>
        <w:t xml:space="preserve">face challenges such as political polarization, which can hinder evidence-based policymaking. Additionally, the rapid pace of technological change requires continuous adaptation of economic models to incorporate factors like automation and cryptocurrency. Economists must also address public skepticism toward economic theories by communicating complex ideas in accessible terms.</w:t>
      </w:r>
    </w:p>
    <w:p>
      <w:pPr>
        <w:pStyle w:val="BodyText"/>
      </w:pPr>
      <w:r>
        <w:t xml:space="preserve">Another challenge lies in reconciling Australia’s national economic goals with the specific needs of Victoria. For instance, while national policies might prioritize resource extraction, Melbourne-based economists advocate for a diversified economy that reduces regional dependency on volatile industries.</w:t>
      </w:r>
    </w:p>
    <w:bookmarkEnd w:id="24"/>
    <w:bookmarkStart w:id="25" w:name="X5bafe28651c7ac584354724b26e0e11c3de36d3"/>
    <w:p>
      <w:pPr>
        <w:pStyle w:val="Heading2"/>
      </w:pPr>
      <w:r>
        <w:t xml:space="preserve">Future Directions for Economists in Australia Melbourne</w:t>
      </w:r>
    </w:p>
    <w:p>
      <w:pPr>
        <w:pStyle w:val="FirstParagraph"/>
      </w:pPr>
      <w:r>
        <w:t xml:space="preserve">The future of economics in</w:t>
      </w:r>
      <w:r>
        <w:t xml:space="preserve"> </w:t>
      </w:r>
      <w:r>
        <w:rPr>
          <w:bCs/>
          <w:b/>
        </w:rPr>
        <w:t xml:space="preserve">Australia Melbourne</w:t>
      </w:r>
      <w:r>
        <w:t xml:space="preserve"> </w:t>
      </w:r>
      <w:r>
        <w:t xml:space="preserve">hinges on addressing emerging trends such as the gig economy, artificial intelligence, and global supply chain disruptions. Economists are poised to lead research on these topics, ensuring that policy frameworks remain agile and inclusive. Collaborations between academia, government, and private enterprises will be essential to foster innovation while safeguarding social welfare.</w:t>
      </w:r>
    </w:p>
    <w:p>
      <w:pPr>
        <w:pStyle w:val="BodyText"/>
      </w:pPr>
      <w:r>
        <w:t xml:space="preserve">Furthermore, economists must emphasize the importance of interdisciplinary approaches—integrating insights from sociology, environmental science, and political theory—to create holistic solutions. This is particularly vital in tackling multifaceted issues like climate change and inequality.</w:t>
      </w:r>
    </w:p>
    <w:bookmarkEnd w:id="25"/>
    <w:bookmarkStart w:id="26" w:name="conclusion"/>
    <w:p>
      <w:pPr>
        <w:pStyle w:val="Heading2"/>
      </w:pPr>
      <w:r>
        <w:t xml:space="preserve">Conclusion</w:t>
      </w:r>
    </w:p>
    <w:p>
      <w:pPr>
        <w:pStyle w:val="FirstParagraph"/>
      </w:pPr>
      <w:r>
        <w:t xml:space="preserve">In conclusion, the role of economists in</w:t>
      </w:r>
      <w:r>
        <w:t xml:space="preserve"> </w:t>
      </w:r>
      <w:r>
        <w:rPr>
          <w:bCs/>
          <w:b/>
        </w:rPr>
        <w:t xml:space="preserve">Australia Melbourne</w:t>
      </w:r>
      <w:r>
        <w:t xml:space="preserve"> </w:t>
      </w:r>
      <w:r>
        <w:t xml:space="preserve">is indispensable to navigating the city’s economic landscape. Their work spans academic research, policy advising, and community engagement, addressing both local challenges and global trends. As Melbourne continues to evolve as a dynamic economic center within Australia, the contributions of economists will remain pivotal in shaping a resilient, equitable, and innovative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Australia Melbourne</dc:title>
  <dc:creator/>
  <dc:description>An academic abstract exploring the significance of economists in shaping economic policies and strategies within the context of Australia's Melbourne.</dc:description>
  <dc:language>en</dc:language>
  <cp:keywords/>
  <dcterms:created xsi:type="dcterms:W3CDTF">2026-07-21T04:57:42Z</dcterms:created>
  <dcterms:modified xsi:type="dcterms:W3CDTF">2026-07-21T04:57:42Z</dcterms:modified>
</cp:coreProperties>
</file>

<file path=docProps/custom.xml><?xml version="1.0" encoding="utf-8"?>
<Properties xmlns="http://schemas.openxmlformats.org/officeDocument/2006/custom-properties" xmlns:vt="http://schemas.openxmlformats.org/officeDocument/2006/docPropsVTypes"/>
</file>