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Economist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74376feec34e33f44cb8fcf138686455919fb90"/>
    <w:p>
      <w:pPr>
        <w:pStyle w:val="Heading1"/>
      </w:pPr>
      <w:r>
        <w:t xml:space="preserve">Abstract Academic Document: The Role of the Economist in Shaping Economic Policy in India, New Delhi</w:t>
      </w:r>
    </w:p>
    <w:p>
      <w:pPr>
        <w:pStyle w:val="FirstParagraph"/>
      </w:pPr>
      <w:r>
        <w:rPr>
          <w:bCs/>
          <w:b/>
        </w:rPr>
        <w:t xml:space="preserve">Abstract:</w:t>
      </w:r>
    </w:p>
    <w:p>
      <w:pPr>
        <w:pStyle w:val="BodyText"/>
      </w:pPr>
      <w:r>
        <w:t xml:space="preserve">The role of the economist as a critical actor in shaping economic policy has been particularly significant in cities like New Delhi, India. As the capital of one of the world’s fastest-growing emerging economies, New Delhi serves as a nexus for economic research, policymaking, and strategic planning. This academic abstract explores the multifaceted contributions of economists working within and influencing India's economic landscape, with a specific focus on their impact in New Delhi—a city that is both the political and administrative heart of the nation. By examining historical contexts, contemporary challenges, and future-oriented strategies, this document highlights how economists in New Delhi are pivotal to addressing issues such as poverty alleviation, structural reforms, globalization impacts, and sustainable development.</w:t>
      </w:r>
    </w:p>
    <w:bookmarkStart w:id="20" w:name="Xa6884dd8b648544bda0f76cf3ac6a6540b8a231"/>
    <w:p>
      <w:pPr>
        <w:pStyle w:val="Heading2"/>
      </w:pPr>
      <w:r>
        <w:t xml:space="preserve">Contextual Relevance: India’s Economic Landscape and New Delhi</w:t>
      </w:r>
    </w:p>
    <w:p>
      <w:pPr>
        <w:pStyle w:val="FirstParagraph"/>
      </w:pPr>
      <w:r>
        <w:t xml:space="preserve">India’s economic transformation over the past three decades has been marked by rapid industrialization, urbanization, and technological advancement. At the center of this transformation lies New Delhi, a city that hosts key institutions such as the Reserve Bank of India (RBI), Ministry of Finance, and numerous academic and research bodies like the National Council for Applied Economic Research (NCAER) and the Indian Statistical Institute (ISI). Economists operating in New Delhi are uniquely positioned to influence national policy due to their proximity to decision-makers, access to data, and ability to engage with global economic trends. This document underscores how these economists contribute not only locally but also globally by shaping India’s economic narrative.</w:t>
      </w:r>
    </w:p>
    <w:bookmarkEnd w:id="20"/>
    <w:bookmarkStart w:id="21" w:name="the-economist-as-a-policy-architect"/>
    <w:p>
      <w:pPr>
        <w:pStyle w:val="Heading2"/>
      </w:pPr>
      <w:r>
        <w:t xml:space="preserve">The Economist as a Policy Architect</w:t>
      </w:r>
    </w:p>
    <w:p>
      <w:pPr>
        <w:pStyle w:val="FirstParagraph"/>
      </w:pPr>
      <w:r>
        <w:t xml:space="preserve">Economists in New Delhi play a dual role: as academic researchers and as advisors to policymakers. Their expertise is instrumental in designing economic strategies that balance growth with equity, modernization with inclusivity, and global integration with domestic priorities. For instance, the implementation of India’s Goods and Services Tax (GST) system was heavily informed by economic models developed by scholars in New Delhi. Similarly, economists have been at the forefront of debates on fiscal consolidation, public expenditure management, and financial inclusion initiatives such as Jan Dhan Yojana.</w:t>
      </w:r>
    </w:p>
    <w:bookmarkEnd w:id="21"/>
    <w:bookmarkStart w:id="22" w:name="Xb5a3745a48c1ab3169033026eb62c3767c4e375"/>
    <w:p>
      <w:pPr>
        <w:pStyle w:val="Heading2"/>
      </w:pPr>
      <w:r>
        <w:t xml:space="preserve">Challenges Addressed by Economists in New Delhi</w:t>
      </w:r>
    </w:p>
    <w:p>
      <w:pPr>
        <w:pStyle w:val="FirstParagraph"/>
      </w:pPr>
      <w:r>
        <w:t xml:space="preserve">Economists in New Delhi are frequently tasked with addressing complex challenges that define India’s economic trajectory. These include:</w:t>
      </w:r>
    </w:p>
    <w:p>
      <w:pPr>
        <w:numPr>
          <w:ilvl w:val="0"/>
          <w:numId w:val="1001"/>
        </w:numPr>
        <w:pStyle w:val="Compact"/>
      </w:pPr>
      <w:r>
        <w:rPr>
          <w:bCs/>
          <w:b/>
        </w:rPr>
        <w:t xml:space="preserve">Poverty and Inequality:</w:t>
      </w:r>
      <w:r>
        <w:t xml:space="preserve"> </w:t>
      </w:r>
      <w:r>
        <w:t xml:space="preserve">Despite significant progress, India continues to grapple with high levels of poverty and inequality. Economists in New Delhi analyze data on income distribution, labor markets, and social welfare programs to propose evidence-based policies that mitigate these disparities.</w:t>
      </w:r>
    </w:p>
    <w:p>
      <w:pPr>
        <w:numPr>
          <w:ilvl w:val="0"/>
          <w:numId w:val="1001"/>
        </w:numPr>
        <w:pStyle w:val="Compact"/>
      </w:pPr>
      <w:r>
        <w:rPr>
          <w:bCs/>
          <w:b/>
        </w:rPr>
        <w:t xml:space="preserve">Structural Reforms:</w:t>
      </w:r>
      <w:r>
        <w:t xml:space="preserve"> </w:t>
      </w:r>
      <w:r>
        <w:t xml:space="preserve">The push for liberalization, privatization, and globalization has required economists to evaluate trade-offs between short-term stability and long-term growth. New Delhi’s economists have been critical in advocating for reforms such as labor market flexibility and capital account liberalization.</w:t>
      </w:r>
    </w:p>
    <w:p>
      <w:pPr>
        <w:numPr>
          <w:ilvl w:val="0"/>
          <w:numId w:val="1001"/>
        </w:numPr>
        <w:pStyle w:val="Compact"/>
      </w:pPr>
      <w:r>
        <w:rPr>
          <w:bCs/>
          <w:b/>
        </w:rPr>
        <w:t xml:space="preserve">Sustainability and Climate Change:</w:t>
      </w:r>
      <w:r>
        <w:t xml:space="preserve"> </w:t>
      </w:r>
      <w:r>
        <w:t xml:space="preserve">With the rise of climate-related economic risks, economists are increasingly focused on integrating environmental considerations into policy frameworks. Research from New Delhi has emphasized green energy transitions, carbon pricing mechanisms, and sustainable agricultural practices.</w:t>
      </w:r>
    </w:p>
    <w:bookmarkEnd w:id="22"/>
    <w:bookmarkStart w:id="23" w:name="Xe86c12822d54a9765dcf1f4ccaba6f42d6644bc"/>
    <w:p>
      <w:pPr>
        <w:pStyle w:val="Heading2"/>
      </w:pPr>
      <w:r>
        <w:t xml:space="preserve">Economic Models and Theories Developed in New Delhi</w:t>
      </w:r>
    </w:p>
    <w:p>
      <w:pPr>
        <w:pStyle w:val="FirstParagraph"/>
      </w:pPr>
      <w:r>
        <w:t xml:space="preserve">New Delhi has been a hub for the development of indigenous economic theories that address India’s unique socio-economic context. For example, the concept of "inclusive growth" has emerged as a cornerstone of Indian economic policy, championed by economists who emphasize equitable distribution alongside GDP growth. Additionally, New Delhi-based researchers have contributed to global dialogues on topics such as:</w:t>
      </w:r>
    </w:p>
    <w:p>
      <w:pPr>
        <w:numPr>
          <w:ilvl w:val="0"/>
          <w:numId w:val="1002"/>
        </w:numPr>
        <w:pStyle w:val="Compact"/>
      </w:pPr>
      <w:r>
        <w:rPr>
          <w:bCs/>
          <w:b/>
        </w:rPr>
        <w:t xml:space="preserve">Development Economics:</w:t>
      </w:r>
      <w:r>
        <w:t xml:space="preserve"> </w:t>
      </w:r>
      <w:r>
        <w:t xml:space="preserve">Models that incorporate cultural and institutional factors into economic development pathways.</w:t>
      </w:r>
    </w:p>
    <w:p>
      <w:pPr>
        <w:numPr>
          <w:ilvl w:val="0"/>
          <w:numId w:val="1002"/>
        </w:numPr>
        <w:pStyle w:val="Compact"/>
      </w:pPr>
      <w:r>
        <w:rPr>
          <w:bCs/>
          <w:b/>
        </w:rPr>
        <w:t xml:space="preserve">Fiscal Policy Innovations:</w:t>
      </w:r>
      <w:r>
        <w:t xml:space="preserve"> </w:t>
      </w:r>
      <w:r>
        <w:t xml:space="preserve">Designing tax systems that balance revenue generation with social equity, particularly in a diverse country like India.</w:t>
      </w:r>
    </w:p>
    <w:p>
      <w:pPr>
        <w:numPr>
          <w:ilvl w:val="0"/>
          <w:numId w:val="1002"/>
        </w:numPr>
        <w:pStyle w:val="Compact"/>
      </w:pPr>
      <w:r>
        <w:rPr>
          <w:bCs/>
          <w:b/>
        </w:rPr>
        <w:t xml:space="preserve">Digital Economy Strategies:</w:t>
      </w:r>
      <w:r>
        <w:t xml:space="preserve"> </w:t>
      </w:r>
      <w:r>
        <w:t xml:space="preserve">Exploring the implications of digital payments, e-governance, and fintech on economic inclusion.</w:t>
      </w:r>
    </w:p>
    <w:bookmarkEnd w:id="23"/>
    <w:bookmarkStart w:id="24" w:name="X4d80293817e721f0fd145bdf37cc91fdc42acd9"/>
    <w:p>
      <w:pPr>
        <w:pStyle w:val="Heading2"/>
      </w:pPr>
      <w:r>
        <w:t xml:space="preserve">The Global Impact of New Delhi’s Economic Policies</w:t>
      </w:r>
    </w:p>
    <w:p>
      <w:pPr>
        <w:pStyle w:val="FirstParagraph"/>
      </w:pPr>
      <w:r>
        <w:t xml:space="preserve">New Delhi’s economists not only influence domestic policy but also contribute to global economic discourse. India’s role in international organizations like the World Trade Organization (WTO) and the G20 is often shaped by insights from New Delhi-based experts. For instance, during the 2008 financial crisis, Indian economists highlighted the importance of fiscal stimulus and public investment in emerging markets. Similarly, current debates on global trade imbalances and debt sustainability have drawn upon research conducted in New Delhi.</w:t>
      </w:r>
    </w:p>
    <w:bookmarkEnd w:id="24"/>
    <w:bookmarkStart w:id="25" w:name="Xe7037356dddd09df4bb2f6506bbcd911c4fbca6"/>
    <w:p>
      <w:pPr>
        <w:pStyle w:val="Heading2"/>
      </w:pPr>
      <w:r>
        <w:t xml:space="preserve">Economists as Educators and Thought Leaders</w:t>
      </w:r>
    </w:p>
    <w:p>
      <w:pPr>
        <w:pStyle w:val="FirstParagraph"/>
      </w:pPr>
      <w:r>
        <w:t xml:space="preserve">Beyond policymaking, economists in New Delhi serve as educators, training the next generation of leaders through institutions such as the Indian Institutes of Management (IIMs), Delhi School of Economics (DSE), and National Institute of Public Finance and Policy (NIPFP). Their academic contributions ensure that economic theories remain grounded in empirical evidence while addressing real-world challenges. Additionally, they engage with civil society, media, and international stakeholders to disseminate knowledge and foster informed public debate.</w:t>
      </w:r>
    </w:p>
    <w:bookmarkEnd w:id="25"/>
    <w:bookmarkStart w:id="26" w:name="X08fb5b537a177d0dcbe06a7323d63dc3b2da888"/>
    <w:p>
      <w:pPr>
        <w:pStyle w:val="Heading2"/>
      </w:pPr>
      <w:r>
        <w:t xml:space="preserve">Future Directions for Economists in New Delhi</w:t>
      </w:r>
    </w:p>
    <w:p>
      <w:pPr>
        <w:pStyle w:val="FirstParagraph"/>
      </w:pPr>
      <w:r>
        <w:t xml:space="preserve">Looking ahead, economists in New Delhi will need to navigate an increasingly complex landscape characterized by technological disruption (e.g., AI and automation), demographic shifts, and geopolitical uncertainties. Key areas of focus may include:</w:t>
      </w:r>
    </w:p>
    <w:p>
      <w:pPr>
        <w:numPr>
          <w:ilvl w:val="0"/>
          <w:numId w:val="1003"/>
        </w:numPr>
        <w:pStyle w:val="Compact"/>
      </w:pPr>
      <w:r>
        <w:rPr>
          <w:bCs/>
          <w:b/>
        </w:rPr>
        <w:t xml:space="preserve">Artificial Intelligence and Economic Productivity:</w:t>
      </w:r>
      <w:r>
        <w:t xml:space="preserve"> </w:t>
      </w:r>
      <w:r>
        <w:t xml:space="preserve">Assessing the impact of AI on labor markets, education systems, and productivity growth.</w:t>
      </w:r>
    </w:p>
    <w:p>
      <w:pPr>
        <w:numPr>
          <w:ilvl w:val="0"/>
          <w:numId w:val="1003"/>
        </w:numPr>
        <w:pStyle w:val="Compact"/>
      </w:pPr>
      <w:r>
        <w:rPr>
          <w:bCs/>
          <w:b/>
        </w:rPr>
        <w:t xml:space="preserve">Demographic Dividend Utilization:</w:t>
      </w:r>
      <w:r>
        <w:t xml:space="preserve"> </w:t>
      </w:r>
      <w:r>
        <w:t xml:space="preserve">Leveraging India’s young population to drive innovation and economic expansion.</w:t>
      </w:r>
    </w:p>
    <w:p>
      <w:pPr>
        <w:numPr>
          <w:ilvl w:val="0"/>
          <w:numId w:val="1003"/>
        </w:numPr>
        <w:pStyle w:val="Compact"/>
      </w:pPr>
      <w:r>
        <w:rPr>
          <w:bCs/>
          <w:b/>
        </w:rPr>
        <w:t xml:space="preserve">Geopolitical Realism in Economic Policy:</w:t>
      </w:r>
      <w:r>
        <w:t xml:space="preserve"> </w:t>
      </w:r>
      <w:r>
        <w:t xml:space="preserve">Balancing relations with major powers (e.g., the U.S., China, EU) while safeguarding India’s strategic interests.</w:t>
      </w:r>
    </w:p>
    <w:bookmarkEnd w:id="26"/>
    <w:bookmarkStart w:id="27" w:name="conclusion"/>
    <w:p>
      <w:pPr>
        <w:pStyle w:val="Heading2"/>
      </w:pPr>
      <w:r>
        <w:t xml:space="preserve">Conclusion</w:t>
      </w:r>
    </w:p>
    <w:p>
      <w:pPr>
        <w:pStyle w:val="FirstParagraph"/>
      </w:pPr>
      <w:r>
        <w:t xml:space="preserve">In conclusion, economists working in New Delhi are indispensable to India’s economic evolution. Their work bridges theoretical insights with practical policy solutions, ensuring that the nation remains resilient and competitive in a rapidly changing world. As the capital of one of Asia’s most dynamic economies, New Delhi continues to be a beacon for economic innovation and research. This document underscores the critical role of economists in shaping not only India’s future but also contributing to global economic thought.</w:t>
      </w:r>
    </w:p>
    <w:p>
      <w:pPr>
        <w:pStyle w:val="BodyText"/>
      </w:pPr>
      <w:r>
        <w:rPr>
          <w:bCs/>
          <w:b/>
        </w:rPr>
        <w:t xml:space="preserve">Keywords:</w:t>
      </w:r>
      <w:r>
        <w:t xml:space="preserve"> </w:t>
      </w:r>
      <w:r>
        <w:t xml:space="preserve">Economist, India, New Delhi, Economic Policy, Development Economics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Economist in India New Delhi</dc:title>
  <dc:creator/>
  <dc:language>en</dc:language>
  <cp:keywords/>
  <dcterms:created xsi:type="dcterms:W3CDTF">2026-07-24T03:32:32Z</dcterms:created>
  <dcterms:modified xsi:type="dcterms:W3CDTF">2026-07-24T03:32:32Z</dcterms:modified>
</cp:coreProperties>
</file>

<file path=docProps/custom.xml><?xml version="1.0" encoding="utf-8"?>
<Properties xmlns="http://schemas.openxmlformats.org/officeDocument/2006/custom-properties" xmlns:vt="http://schemas.openxmlformats.org/officeDocument/2006/docPropsVTypes"/>
</file>