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c3c3a64cc1e4def022dd7d76e829af5e0e81f37"/>
    <w:p>
      <w:pPr>
        <w:pStyle w:val="Heading1"/>
      </w:pPr>
      <w:r>
        <w:t xml:space="preserve">Abstract Academic: The Role of Economists in Nepal Kathmandu</w:t>
      </w:r>
    </w:p>
    <w:p>
      <w:pPr>
        <w:pStyle w:val="FirstParagraph"/>
      </w:pPr>
      <w:r>
        <w:t xml:space="preserve">The study titled "The Role of Economists in Nepal Kathmandu" explores the critical contributions, challenges, and opportunities faced by economists operating within the socio-economic framework of Kathmandu, Nepal. As the capital city and economic hub of Nepal, Kathmandu presents a unique intersection of traditional practices, modernization efforts, and developmental aspirations. This abstract academic document aims to provide a comprehensive overview of how economists in Kathmandu navigate these dynamics to address pressing national issues while contributing to global economic discourse.</w:t>
      </w:r>
    </w:p>
    <w:bookmarkStart w:id="20" w:name="introduction"/>
    <w:p>
      <w:pPr>
        <w:pStyle w:val="Heading2"/>
      </w:pPr>
      <w:r>
        <w:t xml:space="preserve">Introduction</w:t>
      </w:r>
    </w:p>
    <w:p>
      <w:pPr>
        <w:pStyle w:val="FirstParagraph"/>
      </w:pPr>
      <w:r>
        <w:t xml:space="preserve">Economists play a pivotal role in shaping policies, analyzing market trends, and fostering sustainable development. In Nepal Kathmandu, where the urban population is rapidly growing and the economy is transitioning from agrarian roots to a more diversified structure, the need for specialized economic expertise has become paramount. This study investigates how economists in Kathmandu contribute to national development agendas while grappling with local challenges such as poverty, inequality, and environmental degradation. The document also examines the unique socio-political context of Nepal and its impact on economic strategies.</w:t>
      </w:r>
    </w:p>
    <w:bookmarkEnd w:id="20"/>
    <w:bookmarkStart w:id="21" w:name="the-role-of-economists-in-kathmandu"/>
    <w:p>
      <w:pPr>
        <w:pStyle w:val="Heading2"/>
      </w:pPr>
      <w:r>
        <w:t xml:space="preserve">The Role of Economists in Kathmandu</w:t>
      </w:r>
    </w:p>
    <w:p>
      <w:pPr>
        <w:pStyle w:val="FirstParagraph"/>
      </w:pPr>
      <w:r>
        <w:t xml:space="preserve">Economists in Kathmandu serve as advisors to government bodies, academic institutions, and private enterprises. Their work spans macroeconomic policy formulation, microeconomic analysis of local industries, and research on poverty alleviation strategies. In a country where economic growth has been uneven and prone to political instability, economists are tasked with balancing short-term fiscal needs with long-term developmental goals. For instance, Kathmandu-based economists have been instrumental in designing policies to attract foreign investment while ensuring that local businesses remain competitive.</w:t>
      </w:r>
    </w:p>
    <w:p>
      <w:pPr>
        <w:pStyle w:val="BodyText"/>
      </w:pPr>
      <w:r>
        <w:t xml:space="preserve">Moreover, Kathmandu’s position as a cultural and educational center has made it a focal point for economic research. Economists here often collaborate with international organizations such as the World Bank and Asian Development Bank to address issues like infrastructure development, tourism growth, and climate resilience. Their work is critical in ensuring that Nepal’s economic strategies align with global standards while addressing local needs.</w:t>
      </w:r>
    </w:p>
    <w:bookmarkEnd w:id="21"/>
    <w:bookmarkStart w:id="22" w:name="X209c3616d49474a97832e5f658129f2df7e022b"/>
    <w:p>
      <w:pPr>
        <w:pStyle w:val="Heading2"/>
      </w:pPr>
      <w:r>
        <w:t xml:space="preserve">Challenges Faced by Economists in Nepal Kathmandu</w:t>
      </w:r>
    </w:p>
    <w:p>
      <w:pPr>
        <w:pStyle w:val="FirstParagraph"/>
      </w:pPr>
      <w:r>
        <w:t xml:space="preserve">Despite their contributions, economists operating in Kathmandu encounter several challenges. Political instability and frequent changes in governance have led to inconsistent policy implementations, making it difficult for economists to create long-term strategies. Additionally, the lack of robust data collection mechanisms hampers accurate economic forecasting and analysis. In Kathmandu, where urbanization is accelerating but infrastructure remains underdeveloped, economists must contend with issues such as traffic congestion, inadequate public services, and environmental pollution—all of which have economic implications.</w:t>
      </w:r>
    </w:p>
    <w:p>
      <w:pPr>
        <w:pStyle w:val="BodyText"/>
      </w:pPr>
      <w:r>
        <w:t xml:space="preserve">Another significant challenge is the limited availability of high-quality education in economics at the tertiary level. While Kathmandu hosts several universities offering economics programs, many graduates lack practical training in policy analysis or data-driven decision-making. This gap has forced economists to rely heavily on international collaborations and online resources to stay updated with global economic trends.</w:t>
      </w:r>
    </w:p>
    <w:bookmarkEnd w:id="22"/>
    <w:bookmarkStart w:id="23" w:name="X21007cbf5a4bc62be14e92a82c52f250a5fe559"/>
    <w:p>
      <w:pPr>
        <w:pStyle w:val="Heading2"/>
      </w:pPr>
      <w:r>
        <w:t xml:space="preserve">Opportunities for Economists in Nepal Kathmandu</w:t>
      </w:r>
    </w:p>
    <w:p>
      <w:pPr>
        <w:pStyle w:val="FirstParagraph"/>
      </w:pPr>
      <w:r>
        <w:t xml:space="preserve">Despite these challenges, Kathmandu offers numerous opportunities for economists. The city’s growing private sector, particularly in sectors like technology, agriculture, and tourism, has created a demand for economic consultants who can help businesses navigate regulatory frameworks and market dynamics. Additionally, the increasing focus on sustainable development has opened avenues for economists specializing in environmental economics and green finance.</w:t>
      </w:r>
    </w:p>
    <w:p>
      <w:pPr>
        <w:pStyle w:val="BodyText"/>
      </w:pPr>
      <w:r>
        <w:t xml:space="preserve">Initiatives such as Nepal’s "Kathmandu Economic Corridor" project highlight the potential for economists to contribute to regional connectivity and trade. By analyzing transportation logistics, labor market trends, and cross-border investment flows, Kathmandu-based economists can help position Nepal as a strategic partner in South Asian economic networks.</w:t>
      </w:r>
    </w:p>
    <w:bookmarkEnd w:id="23"/>
    <w:bookmarkStart w:id="24" w:name="policy-recommendations"/>
    <w:p>
      <w:pPr>
        <w:pStyle w:val="Heading2"/>
      </w:pPr>
      <w:r>
        <w:t xml:space="preserve">Policy Recommendations</w:t>
      </w:r>
    </w:p>
    <w:p>
      <w:pPr>
        <w:pStyle w:val="FirstParagraph"/>
      </w:pPr>
      <w:r>
        <w:t xml:space="preserve">This study recommends several policy measures to enhance the effectiveness of economists in Nepal Kathmandu. First, the government should invest in strengthening data collection systems to ensure accurate economic analysis. Second, universities and research institutions must integrate practical training modules into economics curricula to produce graduates equipped with skills relevant to local and global markets.</w:t>
      </w:r>
    </w:p>
    <w:p>
      <w:pPr>
        <w:pStyle w:val="BodyText"/>
      </w:pPr>
      <w:r>
        <w:t xml:space="preserve">Third, fostering public-private partnerships can help economists bridge the gap between academic research and real-world applications. For example, collaborating with Kathmandu’s small-scale industries could enable economists to design policies that promote inclusive growth without compromising environmental sustainability. Lastly, international exchange programs for economists in Kathmandu would provide exposure to diverse economic models and best practices.</w:t>
      </w:r>
    </w:p>
    <w:bookmarkEnd w:id="24"/>
    <w:bookmarkStart w:id="25" w:name="conclusion"/>
    <w:p>
      <w:pPr>
        <w:pStyle w:val="Heading2"/>
      </w:pPr>
      <w:r>
        <w:t xml:space="preserve">Conclusion</w:t>
      </w:r>
    </w:p>
    <w:p>
      <w:pPr>
        <w:pStyle w:val="FirstParagraph"/>
      </w:pPr>
      <w:r>
        <w:t xml:space="preserve">The role of economists in Nepal Kathmandu is both challenging and transformative. As the city continues to evolve as an economic powerhouse, the contributions of economists will be critical in steering Nepal toward a more equitable and sustainable future. This abstract academic document underscores the need for a multidisciplinary approach that combines local expertise with global insights to address Kathmandu’s unique economic landscape. By prioritizing education, data-driven policies, and cross-sectoral collaboration, economists can help Kathmandu emerge as a model for inclusive growth in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Nepal Kathmandu</dc:title>
  <dc:creator/>
  <dc:language>en</dc:language>
  <cp:keywords/>
  <dcterms:created xsi:type="dcterms:W3CDTF">2026-07-21T02:51:06Z</dcterms:created>
  <dcterms:modified xsi:type="dcterms:W3CDTF">2026-07-21T02:51:06Z</dcterms:modified>
</cp:coreProperties>
</file>

<file path=docProps/custom.xml><?xml version="1.0" encoding="utf-8"?>
<Properties xmlns="http://schemas.openxmlformats.org/officeDocument/2006/custom-properties" xmlns:vt="http://schemas.openxmlformats.org/officeDocument/2006/docPropsVTypes"/>
</file>