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4" w:name="X6efe6608d2a5dc61c8b554bf4f7df956fa0d695"/>
    <w:p>
      <w:pPr>
        <w:pStyle w:val="Heading1"/>
      </w:pPr>
      <w:r>
        <w:t xml:space="preserve">Abstract Academic: The Role of an Economist in Nigeria Abuja</w:t>
      </w:r>
    </w:p>
    <w:p>
      <w:pPr>
        <w:pStyle w:val="FirstParagraph"/>
      </w:pPr>
      <w:r>
        <w:t xml:space="preserve">In the dynamic and complex economic landscape of Nigeria, the capital city of Abuja serves as a pivotal hub for policy formulation, governance, and economic planning. This</w:t>
      </w:r>
      <w:r>
        <w:t xml:space="preserve"> </w:t>
      </w:r>
      <w:r>
        <w:rPr>
          <w:bCs/>
          <w:b/>
        </w:rPr>
        <w:t xml:space="preserve">Abstract academic</w:t>
      </w:r>
      <w:r>
        <w:t xml:space="preserve"> </w:t>
      </w:r>
      <w:r>
        <w:t xml:space="preserve">document explores the critical role of an</w:t>
      </w:r>
      <w:r>
        <w:t xml:space="preserve"> </w:t>
      </w:r>
      <w:r>
        <w:rPr>
          <w:bCs/>
          <w:b/>
        </w:rPr>
        <w:t xml:space="preserve">Economist</w:t>
      </w:r>
      <w:r>
        <w:t xml:space="preserve"> </w:t>
      </w:r>
      <w:r>
        <w:t xml:space="preserve">operating within this geopolitical center, emphasizing their contributions to national development strategies while navigating the unique challenges posed by Nigeria’s socio-economic environment. The study underscores how economists in Abuja shape fiscal policies, analyze macroeconomic trends, and advocate for sustainable growth in a nation grappling with inflationary pressures, structural unemployment, and regional disparities.</w:t>
      </w:r>
    </w:p>
    <w:p>
      <w:pPr>
        <w:pStyle w:val="BodyText"/>
      </w:pPr>
      <w:r>
        <w:t xml:space="preserve">The</w:t>
      </w:r>
      <w:r>
        <w:t xml:space="preserve"> </w:t>
      </w:r>
      <w:r>
        <w:rPr>
          <w:bCs/>
          <w:b/>
        </w:rPr>
        <w:t xml:space="preserve">Economist</w:t>
      </w:r>
      <w:r>
        <w:t xml:space="preserve"> </w:t>
      </w:r>
      <w:r>
        <w:t xml:space="preserve">stationed in</w:t>
      </w:r>
      <w:r>
        <w:t xml:space="preserve"> </w:t>
      </w:r>
      <w:r>
        <w:rPr>
          <w:bCs/>
          <w:b/>
        </w:rPr>
        <w:t xml:space="preserve">Nigeria Abuja</w:t>
      </w:r>
      <w:r>
        <w:t xml:space="preserve"> </w:t>
      </w:r>
      <w:r>
        <w:t xml:space="preserve">operates at the intersection of academia, public policy, and private sector engagement. Their work is deeply intertwined with the Federal Government’s economic agenda, as well as multilateral organizations such as the World Bank and International Monetary Fund (IMF). In this context, economists are not merely data analysts but strategic advisors who interpret economic indicators to inform decisions that affect millions of Nigerians. The</w:t>
      </w:r>
      <w:r>
        <w:t xml:space="preserve"> </w:t>
      </w:r>
      <w:r>
        <w:rPr>
          <w:bCs/>
          <w:b/>
        </w:rPr>
        <w:t xml:space="preserve">Abstract academic</w:t>
      </w:r>
      <w:r>
        <w:t xml:space="preserve"> </w:t>
      </w:r>
      <w:r>
        <w:t xml:space="preserve">nature of this role demands rigorous research methodologies, statistical modeling, and an understanding of both local and global economic forces.</w:t>
      </w:r>
    </w:p>
    <w:bookmarkStart w:id="20" w:name="X983648ef0b0f6090da22ae1ef75ac8116a1e907"/>
    <w:p>
      <w:pPr>
        <w:pStyle w:val="Heading2"/>
      </w:pPr>
      <w:r>
        <w:t xml:space="preserve">The Strategic Importance of Abuja in Nigerian Economics</w:t>
      </w:r>
    </w:p>
    <w:p>
      <w:pPr>
        <w:pStyle w:val="FirstParagraph"/>
      </w:pPr>
      <w:r>
        <w:rPr>
          <w:bCs/>
          <w:b/>
        </w:rPr>
        <w:t xml:space="preserve">Nigeria Abuja</w:t>
      </w:r>
      <w:r>
        <w:t xml:space="preserve">, as the administrative capital, hosts key institutions that define the country’s economic trajectory. The Federal Ministry of Finance, National Bureau of Statistics (NBS), and Central Bank of Nigeria (CBN) are all headquartered in this city. Economists based here play a vital role in monitoring macroeconomic variables such as GDP growth, inflation rates, exchange rates, and trade balances. For instance, the CBN’s Monetary Policy Committee frequently relies on economic forecasts provided by in-house economists to adjust interest rates and manage liquidity in the economy.</w:t>
      </w:r>
    </w:p>
    <w:p>
      <w:pPr>
        <w:pStyle w:val="BodyText"/>
      </w:pPr>
      <w:r>
        <w:t xml:space="preserve">Furthermore,</w:t>
      </w:r>
      <w:r>
        <w:t xml:space="preserve"> </w:t>
      </w:r>
      <w:r>
        <w:rPr>
          <w:bCs/>
          <w:b/>
        </w:rPr>
        <w:t xml:space="preserve">Economists</w:t>
      </w:r>
      <w:r>
        <w:t xml:space="preserve"> </w:t>
      </w:r>
      <w:r>
        <w:t xml:space="preserve">in Abuja are tasked with analyzing Nigeria’s dependence on oil exports and recommending diversification strategies to reduce vulnerability to global price fluctuations. Their research often highlights the need for investments in agriculture, manufacturing, and technology—sectors that could create jobs and drive long-term growth. The</w:t>
      </w:r>
      <w:r>
        <w:t xml:space="preserve"> </w:t>
      </w:r>
      <w:r>
        <w:rPr>
          <w:bCs/>
          <w:b/>
        </w:rPr>
        <w:t xml:space="preserve">Abstract academic</w:t>
      </w:r>
      <w:r>
        <w:t xml:space="preserve"> </w:t>
      </w:r>
      <w:r>
        <w:t xml:space="preserve">rigor of their work ensures that policy recommendations are evidence-based rather than ideologically driven.</w:t>
      </w:r>
    </w:p>
    <w:bookmarkEnd w:id="20"/>
    <w:bookmarkStart w:id="21" w:name="Xd0d1499a49a0f33529570e0a748c4df98bb1145"/>
    <w:p>
      <w:pPr>
        <w:pStyle w:val="Heading2"/>
      </w:pPr>
      <w:r>
        <w:t xml:space="preserve">Challenges Faced by Economists in Nigeria Abuja</w:t>
      </w:r>
    </w:p>
    <w:p>
      <w:pPr>
        <w:pStyle w:val="FirstParagraph"/>
      </w:pPr>
      <w:r>
        <w:t xml:space="preserve">The role of an economist in</w:t>
      </w:r>
      <w:r>
        <w:t xml:space="preserve"> </w:t>
      </w:r>
      <w:r>
        <w:rPr>
          <w:bCs/>
          <w:b/>
        </w:rPr>
        <w:t xml:space="preserve">Nigeria Abuja</w:t>
      </w:r>
      <w:r>
        <w:t xml:space="preserve"> </w:t>
      </w:r>
      <w:r>
        <w:t xml:space="preserve">is fraught with challenges, ranging from political interference to data scarcity. Political instability and frequent changes in economic policies have often undermined the credibility of long-term planning. Additionally, the lack of reliable data collection mechanisms complicates accurate economic forecasting. For example, discrepancies in reported GDP figures between official statistics and independent analyses have raised concerns about transparency.</w:t>
      </w:r>
    </w:p>
    <w:p>
      <w:pPr>
        <w:pStyle w:val="BodyText"/>
      </w:pPr>
      <w:r>
        <w:t xml:space="preserve">Economists must also contend with the complexities of Nigeria’s federal structure, where states and local governments have significant autonomy over revenue allocation. This decentralization can lead to conflicting priorities between Abuja-based policymakers and regional authorities. Moreover, the informal sector—accounting for over 50% of Nigeria’s GDP—remains largely unmeasured in official statistics, complicating efforts to formulate inclusive economic policies.</w:t>
      </w:r>
    </w:p>
    <w:p>
      <w:pPr>
        <w:pStyle w:val="BodyText"/>
      </w:pPr>
      <w:r>
        <w:t xml:space="preserve">The</w:t>
      </w:r>
      <w:r>
        <w:t xml:space="preserve"> </w:t>
      </w:r>
      <w:r>
        <w:rPr>
          <w:bCs/>
          <w:b/>
        </w:rPr>
        <w:t xml:space="preserve">Abstract academic</w:t>
      </w:r>
      <w:r>
        <w:t xml:space="preserve"> </w:t>
      </w:r>
      <w:r>
        <w:t xml:space="preserve">discourse around these challenges highlights the need for institutional reforms to enhance data accuracy and policy coherence. Economists in Abuja are increasingly advocating for the adoption of modern technologies, such as blockchain for transparency and AI-driven analytics, to improve decision-making processes.</w:t>
      </w:r>
    </w:p>
    <w:bookmarkEnd w:id="21"/>
    <w:bookmarkStart w:id="22" w:name="contributions-to-national-development"/>
    <w:p>
      <w:pPr>
        <w:pStyle w:val="Heading2"/>
      </w:pPr>
      <w:r>
        <w:t xml:space="preserve">Contributions to National Development</w:t>
      </w:r>
    </w:p>
    <w:p>
      <w:pPr>
        <w:pStyle w:val="FirstParagraph"/>
      </w:pPr>
      <w:r>
        <w:t xml:space="preserve">Despite these challenges, economists in</w:t>
      </w:r>
      <w:r>
        <w:t xml:space="preserve"> </w:t>
      </w:r>
      <w:r>
        <w:rPr>
          <w:bCs/>
          <w:b/>
        </w:rPr>
        <w:t xml:space="preserve">Nigeria Abuja</w:t>
      </w:r>
      <w:r>
        <w:t xml:space="preserve"> </w:t>
      </w:r>
      <w:r>
        <w:t xml:space="preserve">have made significant contributions to national development. They have been instrumental in designing fiscal stimulus packages during crises, such as the 2008 global financial downturn and the recent pandemic-induced economic recession. Their analyses of public expenditure have also led to recommendations for improving infrastructure investment and social safety nets.</w:t>
      </w:r>
    </w:p>
    <w:p>
      <w:pPr>
        <w:pStyle w:val="BodyText"/>
      </w:pPr>
      <w:r>
        <w:t xml:space="preserve">Notably,</w:t>
      </w:r>
      <w:r>
        <w:t xml:space="preserve"> </w:t>
      </w:r>
      <w:r>
        <w:rPr>
          <w:bCs/>
          <w:b/>
        </w:rPr>
        <w:t xml:space="preserve">Economists</w:t>
      </w:r>
      <w:r>
        <w:t xml:space="preserve"> </w:t>
      </w:r>
      <w:r>
        <w:t xml:space="preserve">in Abuja have played a key role in Nigeria’s efforts to achieve the Sustainable Development Goals (SDGs). By analyzing poverty trends and inequality metrics, they provide insights into how targeted interventions can uplift marginalized communities. For example, their research on the impact of fuel subsidies has informed phased removals aimed at reducing fiscal deficits while mitigating public discontent.</w:t>
      </w:r>
    </w:p>
    <w:p>
      <w:pPr>
        <w:pStyle w:val="BodyText"/>
      </w:pPr>
      <w:r>
        <w:t xml:space="preserve">The</w:t>
      </w:r>
      <w:r>
        <w:t xml:space="preserve"> </w:t>
      </w:r>
      <w:r>
        <w:rPr>
          <w:bCs/>
          <w:b/>
        </w:rPr>
        <w:t xml:space="preserve">Abstract academic</w:t>
      </w:r>
      <w:r>
        <w:t xml:space="preserve"> </w:t>
      </w:r>
      <w:r>
        <w:t xml:space="preserve">nature of their work also extends to education and capacity building. Many economists in Abuja are affiliated with universities or think tanks, where they train the next generation of policymakers and researchers. This knowledge transfer is crucial for ensuring that Nigeria’s economic planning remains robust and adaptive to emerging global trends.</w:t>
      </w:r>
    </w:p>
    <w:bookmarkEnd w:id="22"/>
    <w:bookmarkStart w:id="23" w:name="X0439e808c329ec69b39658a73dcff5875bc955b"/>
    <w:p>
      <w:pPr>
        <w:pStyle w:val="Heading2"/>
      </w:pPr>
      <w:r>
        <w:t xml:space="preserve">Future Outlook: The Role of Economists in Shaping Nigeria’s Economy</w:t>
      </w:r>
    </w:p>
    <w:p>
      <w:pPr>
        <w:pStyle w:val="FirstParagraph"/>
      </w:pPr>
      <w:r>
        <w:t xml:space="preserve">The evolving economic landscape in</w:t>
      </w:r>
      <w:r>
        <w:t xml:space="preserve"> </w:t>
      </w:r>
      <w:r>
        <w:rPr>
          <w:bCs/>
          <w:b/>
        </w:rPr>
        <w:t xml:space="preserve">Nigeria Abuja</w:t>
      </w:r>
      <w:r>
        <w:t xml:space="preserve"> </w:t>
      </w:r>
      <w:r>
        <w:t xml:space="preserve">presents both opportunities and risks for economists. As the country transitions from an oil-dependent economy to a more diversified one, the demand for specialized expertise in renewable energy, digital finance, and trade policy will grow. Economists must also address climate change-related risks, such as how rising temperatures could impact agricultural productivity—a critical sector for food security.</w:t>
      </w:r>
    </w:p>
    <w:p>
      <w:pPr>
        <w:pStyle w:val="BodyText"/>
      </w:pPr>
      <w:r>
        <w:t xml:space="preserve">Moreover,</w:t>
      </w:r>
      <w:r>
        <w:t xml:space="preserve"> </w:t>
      </w:r>
      <w:r>
        <w:rPr>
          <w:bCs/>
          <w:b/>
        </w:rPr>
        <w:t xml:space="preserve">Economists</w:t>
      </w:r>
      <w:r>
        <w:t xml:space="preserve"> </w:t>
      </w:r>
      <w:r>
        <w:t xml:space="preserve">in Abuja are expected to play a central role in leveraging Africa’s digital revolution. By analyzing the potential of fintech and e-commerce platforms, they can guide policies that foster innovation while protecting consumers from financial exclusion. The</w:t>
      </w:r>
      <w:r>
        <w:t xml:space="preserve"> </w:t>
      </w:r>
      <w:r>
        <w:rPr>
          <w:bCs/>
          <w:b/>
        </w:rPr>
        <w:t xml:space="preserve">Abstract academic</w:t>
      </w:r>
      <w:r>
        <w:t xml:space="preserve"> </w:t>
      </w:r>
      <w:r>
        <w:t xml:space="preserve">community is already exploring how Nigeria’s youth population—over 60% of whom are under 35—can be harnessed as a demographic dividend through skill development and entrepreneurship.</w:t>
      </w:r>
    </w:p>
    <w:p>
      <w:pPr>
        <w:pStyle w:val="BodyText"/>
      </w:pPr>
      <w:r>
        <w:t xml:space="preserve">In conclusion, the role of an</w:t>
      </w:r>
      <w:r>
        <w:t xml:space="preserve"> </w:t>
      </w:r>
      <w:r>
        <w:rPr>
          <w:bCs/>
          <w:b/>
        </w:rPr>
        <w:t xml:space="preserve">Economist</w:t>
      </w:r>
      <w:r>
        <w:t xml:space="preserve"> </w:t>
      </w:r>
      <w:r>
        <w:t xml:space="preserve">in</w:t>
      </w:r>
      <w:r>
        <w:t xml:space="preserve"> </w:t>
      </w:r>
      <w:r>
        <w:rPr>
          <w:bCs/>
          <w:b/>
        </w:rPr>
        <w:t xml:space="preserve">Nigeria Abuja</w:t>
      </w:r>
      <w:r>
        <w:t xml:space="preserve"> </w:t>
      </w:r>
      <w:r>
        <w:t xml:space="preserve">is indispensable to the nation’s quest for sustainable development. Their work bridges the gap between theoretical economics and practical policymaking, ensuring that Nigeria navigates its economic challenges with a blend of rigor and foresight. As this</w:t>
      </w:r>
      <w:r>
        <w:t xml:space="preserve"> </w:t>
      </w:r>
      <w:r>
        <w:rPr>
          <w:bCs/>
          <w:b/>
        </w:rPr>
        <w:t xml:space="preserve">Abstract academic</w:t>
      </w:r>
      <w:r>
        <w:t xml:space="preserve"> </w:t>
      </w:r>
      <w:r>
        <w:t xml:space="preserve">document illustrates, their contributions are not only vital for today’s economy but also foundational to shaping a more resilient and prosperous future for Nigeria.</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Economist in Nigeria Abuja</dc:title>
  <dc:creator/>
  <dc:language>en</dc:language>
  <cp:keywords/>
  <dcterms:created xsi:type="dcterms:W3CDTF">2026-07-23T11:47:43Z</dcterms:created>
  <dcterms:modified xsi:type="dcterms:W3CDTF">2026-07-23T11:47:43Z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