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Economists</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20" w:name="X02811232a0d717361260d7e32eddec388c28d7e"/>
    <w:p>
      <w:pPr>
        <w:pStyle w:val="Heading1"/>
      </w:pPr>
      <w:r>
        <w:t xml:space="preserve">Abstract Academic Document: The Role of Economists in Pakistan Islamabad</w:t>
      </w:r>
    </w:p>
    <w:p>
      <w:pPr>
        <w:pStyle w:val="FirstParagraph"/>
      </w:pPr>
      <w:r>
        <w:rPr>
          <w:bCs/>
          <w:b/>
        </w:rPr>
        <w:t xml:space="preserve">Abstract:</w:t>
      </w:r>
    </w:p>
    <w:p>
      <w:pPr>
        <w:pStyle w:val="BodyText"/>
      </w:pPr>
      <w:r>
        <w:t xml:space="preserve">In the context of rapid socio-economic transformations and complex policy challenges, the role of</w:t>
      </w:r>
      <w:r>
        <w:t xml:space="preserve"> </w:t>
      </w:r>
      <w:r>
        <w:rPr>
          <w:bCs/>
          <w:b/>
        </w:rPr>
        <w:t xml:space="preserve">Economist</w:t>
      </w:r>
      <w:r>
        <w:t xml:space="preserve">s in</w:t>
      </w:r>
      <w:r>
        <w:t xml:space="preserve"> </w:t>
      </w:r>
      <w:r>
        <w:rPr>
          <w:bCs/>
          <w:b/>
        </w:rPr>
        <w:t xml:space="preserve">Pakistan Islamabad</w:t>
      </w:r>
      <w:r>
        <w:t xml:space="preserve"> </w:t>
      </w:r>
      <w:r>
        <w:t xml:space="preserve">has become increasingly critical. As the capital city and administrative hub of Pakistan, Islamabad serves as a focal point for economic policymaking, academic research, and institutional development. This abstract academic document explores the multifaceted contributions of economists in Islamabad, emphasizing their impact on national economic strategies, educational frameworks, and sustainable development goals. It also examines the challenges faced by economists operating in this dynamic environment while highlighting opportunities for innovation and collaboration.</w:t>
      </w:r>
    </w:p>
    <w:p>
      <w:pPr>
        <w:pStyle w:val="BodyText"/>
      </w:pPr>
      <w:r>
        <w:t xml:space="preserve">The</w:t>
      </w:r>
      <w:r>
        <w:t xml:space="preserve"> </w:t>
      </w:r>
      <w:r>
        <w:rPr>
          <w:bCs/>
          <w:b/>
        </w:rPr>
        <w:t xml:space="preserve">Economist</w:t>
      </w:r>
      <w:r>
        <w:t xml:space="preserve"> </w:t>
      </w:r>
      <w:r>
        <w:t xml:space="preserve">in</w:t>
      </w:r>
      <w:r>
        <w:t xml:space="preserve"> </w:t>
      </w:r>
      <w:r>
        <w:rPr>
          <w:bCs/>
          <w:b/>
        </w:rPr>
        <w:t xml:space="preserve">Pakistan Islamabad</w:t>
      </w:r>
      <w:r>
        <w:t xml:space="preserve"> </w:t>
      </w:r>
      <w:r>
        <w:t xml:space="preserve">operates within a unique socio-political landscape characterized by a blend of traditional economic practices and modernization efforts. The city hosts key institutions such as the Pakistan Institute of Development Economics (PIDE), the International Monetary Fund (IMF) missions, and the Ministry of Finance, all of which rely heavily on economic expertise to address macroeconomic instability, fiscal policy reforms, and poverty alleviation initiatives. Economists in Islamabad are tasked with analyzing data-driven trends, formulating evidence-based policies, and advising policymakers to navigate crises such as inflationary pressures, trade imbalances, and energy shortages.</w:t>
      </w:r>
    </w:p>
    <w:p>
      <w:pPr>
        <w:pStyle w:val="BodyText"/>
      </w:pPr>
      <w:r>
        <w:t xml:space="preserve">One of the defining features of</w:t>
      </w:r>
      <w:r>
        <w:t xml:space="preserve"> </w:t>
      </w:r>
      <w:r>
        <w:rPr>
          <w:bCs/>
          <w:b/>
        </w:rPr>
        <w:t xml:space="preserve">Economist</w:t>
      </w:r>
      <w:r>
        <w:t xml:space="preserve">s in</w:t>
      </w:r>
      <w:r>
        <w:t xml:space="preserve"> </w:t>
      </w:r>
      <w:r>
        <w:rPr>
          <w:bCs/>
          <w:b/>
        </w:rPr>
        <w:t xml:space="preserve">Pakistan Islamabad</w:t>
      </w:r>
      <w:r>
        <w:t xml:space="preserve"> </w:t>
      </w:r>
      <w:r>
        <w:t xml:space="preserve">is their engagement with both theoretical and applied economic research. Universities like the Pakistan Institute of Engineering and Applied Sciences (PIEAS), National University of Sciences and Technology (NUST), and Lahore University of Management Sciences (LUMS) – though based outside Islamabad – maintain strong ties with the capital through research partnerships. These collaborations enable economists in Islamabad to leverage cutting-edge methodologies, such as computational modeling, econometrics, and behavioral economics, to address local challenges. For instance, studies on urban poverty in Islamabad have informed government programs like the Benazir Income Support Programme (BISP), which targets vulnerable populations through direct cash transfers.</w:t>
      </w:r>
    </w:p>
    <w:p>
      <w:pPr>
        <w:pStyle w:val="BodyText"/>
      </w:pPr>
      <w:r>
        <w:t xml:space="preserve">However, the work of economists in Islamabad is not without its challenges. Structural issues such as bureaucratic inertia, political interference in policy formulation, and limited data accessibility often hinder the implementation of evidence-based strategies. Additionally, the economic landscape of Pakistan is influenced by external factors like global commodity price fluctuations and geopolitical tensions with neighboring countries. Economists must navigate these complexities while ensuring their recommendations align with national priorities such as achieving the Sustainable Development Goals (SDGs) by 2030.</w:t>
      </w:r>
    </w:p>
    <w:p>
      <w:pPr>
        <w:pStyle w:val="BodyText"/>
      </w:pPr>
      <w:r>
        <w:t xml:space="preserve">A significant area of focus for economists in Islamabad is the development of human capital through education and skill-building initiatives. The capital hosts several prestigious universities, including the National University of Modern Languages (NUML) and the International Islamic University Islamabad (IIUI), which offer robust economics programs. These institutions play a pivotal role in training future economists to address Pakistan’s economic challenges. However, there is a growing need to integrate practical training with academic curricula, ensuring that graduates are equipped with the analytical tools and policy-oriented skills required for real-world applications.</w:t>
      </w:r>
    </w:p>
    <w:p>
      <w:pPr>
        <w:pStyle w:val="BodyText"/>
      </w:pPr>
      <w:r>
        <w:t xml:space="preserve">Another critical aspect of the</w:t>
      </w:r>
      <w:r>
        <w:t xml:space="preserve"> </w:t>
      </w:r>
      <w:r>
        <w:rPr>
          <w:bCs/>
          <w:b/>
        </w:rPr>
        <w:t xml:space="preserve">Economist</w:t>
      </w:r>
      <w:r>
        <w:t xml:space="preserve">’s role in</w:t>
      </w:r>
      <w:r>
        <w:t xml:space="preserve"> </w:t>
      </w:r>
      <w:r>
        <w:rPr>
          <w:bCs/>
          <w:b/>
        </w:rPr>
        <w:t xml:space="preserve">Pakistan Islamabad</w:t>
      </w:r>
      <w:r>
        <w:t xml:space="preserve"> </w:t>
      </w:r>
      <w:r>
        <w:t xml:space="preserve">is their contribution to regional economic integration. As a member of organizations like the South Asian Association for Regional Cooperation (SAARC) and the Economic Cooperation Organization (ECO), Pakistan seeks to enhance trade ties with neighboring countries. Economists in Islamabad are instrumental in analyzing trade dynamics, assessing investment opportunities, and proposing strategies to diversify export markets. For example, studies on improving infrastructure connectivity through projects like the China-Pakistan Economic Corridor (CPEC) have been conducted by local economists to evaluate their long-term economic benefits.</w:t>
      </w:r>
    </w:p>
    <w:p>
      <w:pPr>
        <w:pStyle w:val="BodyText"/>
      </w:pPr>
      <w:r>
        <w:t xml:space="preserve">The digital revolution has also reshaped the role of economists in Islamabad. The rise of big data, artificial intelligence (AI), and machine learning has introduced new tools for economic forecasting and policy analysis. Economists are now leveraging these technologies to simulate the impacts of fiscal policies, predict market trends, and optimize resource allocation. However, this shift requires continuous upskilling and investment in technological infrastructure, which remains a challenge in a country with varying levels of digital penetration.</w:t>
      </w:r>
    </w:p>
    <w:p>
      <w:pPr>
        <w:pStyle w:val="BodyText"/>
      </w:pPr>
      <w:r>
        <w:t xml:space="preserve">Moreover, economists in Islamabad must address the unique socio-economic disparities that exist within the city. While Islamabad is one of Pakistan’s most developed cities, it also hosts marginalized communities living on the fringes of urban development. Economists contribute to addressing these inequities by designing targeted interventions such as affordable housing projects, microfinance initiatives, and public-private partnerships to stimulate local economies.</w:t>
      </w:r>
    </w:p>
    <w:p>
      <w:pPr>
        <w:pStyle w:val="BodyText"/>
      </w:pPr>
      <w:r>
        <w:t xml:space="preserve">In conclusion, the</w:t>
      </w:r>
      <w:r>
        <w:t xml:space="preserve"> </w:t>
      </w:r>
      <w:r>
        <w:rPr>
          <w:bCs/>
          <w:b/>
        </w:rPr>
        <w:t xml:space="preserve">Economist</w:t>
      </w:r>
      <w:r>
        <w:t xml:space="preserve"> </w:t>
      </w:r>
      <w:r>
        <w:t xml:space="preserve">in</w:t>
      </w:r>
      <w:r>
        <w:t xml:space="preserve"> </w:t>
      </w:r>
      <w:r>
        <w:rPr>
          <w:bCs/>
          <w:b/>
        </w:rPr>
        <w:t xml:space="preserve">Pakistan Islamabad</w:t>
      </w:r>
      <w:r>
        <w:t xml:space="preserve"> </w:t>
      </w:r>
      <w:r>
        <w:t xml:space="preserve">occupies a pivotal position in shaping the nation’s economic trajectory. Their work spans academic research, policy advising, and community engagement, all of which are essential for fostering sustainable growth and addressing systemic challenges. As Pakistan continues to grapple with economic volatility and developmental needs, the contributions of economists in Islamabad will remain indispensable. Future efforts should prioritize strengthening institutional capacities, promoting interdisciplinary collaboration between economists and other experts (e.g., urban planners, environmental scientists), and ensuring that policy frameworks are both inclusive and forward-looking.</w:t>
      </w:r>
    </w:p>
    <w:p>
      <w:pPr>
        <w:pStyle w:val="BodyText"/>
      </w:pPr>
      <w:r>
        <w:t xml:space="preserve">This abstract underscores the vital role of</w:t>
      </w:r>
      <w:r>
        <w:t xml:space="preserve"> </w:t>
      </w:r>
      <w:r>
        <w:rPr>
          <w:bCs/>
          <w:b/>
        </w:rPr>
        <w:t xml:space="preserve">Economist</w:t>
      </w:r>
      <w:r>
        <w:t xml:space="preserve">s in</w:t>
      </w:r>
      <w:r>
        <w:t xml:space="preserve"> </w:t>
      </w:r>
      <w:r>
        <w:rPr>
          <w:bCs/>
          <w:b/>
        </w:rPr>
        <w:t xml:space="preserve">Pakistan Islamabad</w:t>
      </w:r>
      <w:r>
        <w:t xml:space="preserve"> </w:t>
      </w:r>
      <w:r>
        <w:t xml:space="preserve">as architects of economic resilience, innovators in research, and advocates for equitable development. Their work not only informs national strategies but also sets benchmarks for regional economic cooperation and global best practices.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Economists in Pakistan Islamabad</dc:title>
  <dc:creator/>
  <dc:language>en</dc:language>
  <cp:keywords/>
  <dcterms:created xsi:type="dcterms:W3CDTF">2026-07-24T20:32:19Z</dcterms:created>
  <dcterms:modified xsi:type="dcterms:W3CDTF">2026-07-24T20:32:19Z</dcterms:modified>
</cp:coreProperties>
</file>

<file path=docProps/custom.xml><?xml version="1.0" encoding="utf-8"?>
<Properties xmlns="http://schemas.openxmlformats.org/officeDocument/2006/custom-properties" xmlns:vt="http://schemas.openxmlformats.org/officeDocument/2006/docPropsVTypes"/>
</file>