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28b7feffab4b6482692abc3d3f23fb04034b3e9"/>
    <w:p>
      <w:pPr>
        <w:pStyle w:val="Heading1"/>
      </w:pPr>
      <w:r>
        <w:t xml:space="preserve">The Role of Economists in Shaping Economic Policies: A Case Study of Pakistan, Karachi</w:t>
      </w:r>
    </w:p>
    <w:p>
      <w:pPr>
        <w:pStyle w:val="FirstParagraph"/>
      </w:pPr>
      <w:r>
        <w:rPr>
          <w:bCs/>
          <w:b/>
        </w:rPr>
        <w:t xml:space="preserve">Abstract Academic:</w:t>
      </w:r>
    </w:p>
    <w:p>
      <w:pPr>
        <w:pStyle w:val="BodyText"/>
      </w:pPr>
      <w:r>
        <w:t xml:space="preserve">In the dynamic socio-economic landscape of</w:t>
      </w:r>
      <w:r>
        <w:t xml:space="preserve"> </w:t>
      </w:r>
      <w:r>
        <w:rPr>
          <w:bCs/>
          <w:b/>
        </w:rPr>
        <w:t xml:space="preserve">Pakistan Karachi</w:t>
      </w:r>
      <w:r>
        <w:t xml:space="preserve">, the role of economists has become increasingly pivotal in addressing challenges such as poverty alleviation, unemployment, inflation management, and sustainable development. As a major economic hub of Pakistan, Karachi is not only a center for trade and industry but also home to influential academic institutions and think tanks that shape national economic discourse. This abstract academic document explores the multifaceted contributions of economists operating in Karachi to the broader socio-economic framework of Pakistan. By examining their roles in policy formulation, education, research, and practical implementation, this study highlights how</w:t>
      </w:r>
      <w:r>
        <w:t xml:space="preserve"> </w:t>
      </w:r>
      <w:r>
        <w:rPr>
          <w:bCs/>
          <w:b/>
        </w:rPr>
        <w:t xml:space="preserve">Economist</w:t>
      </w:r>
      <w:r>
        <w:t xml:space="preserve">s in Karachi are instrumental in addressing regional and national economic challenges while aligning with global best practices.</w:t>
      </w:r>
    </w:p>
    <w:bookmarkStart w:id="20" w:name="the-economic-significance-of-karachi"/>
    <w:p>
      <w:pPr>
        <w:pStyle w:val="Heading2"/>
      </w:pPr>
      <w:r>
        <w:t xml:space="preserve">The Economic Significance of Karachi</w:t>
      </w:r>
    </w:p>
    <w:p>
      <w:pPr>
        <w:pStyle w:val="FirstParagraph"/>
      </w:pPr>
      <w:r>
        <w:rPr>
          <w:bCs/>
          <w:b/>
        </w:rPr>
        <w:t xml:space="preserve">Pakistan Karachi</w:t>
      </w:r>
      <w:r>
        <w:t xml:space="preserve">, as the largest city and economic capital of Pakistan, plays a central role in the nation’s financial and industrial systems. It contributes significantly to Pakistan’s GDP, accounting for over 30% of the country’s total economic activity. The city hosts key institutions such as the State Bank of Pakistan (SBP), Karachi Stock Exchange (KSE), and numerous multinational corporations, making it a critical nexus for economic policy-making and business innovation. Given its strategic importance, economists in Karachi are uniquely positioned to influence both local and national economic strategies, addressing issues ranging from trade imbalances to fiscal policy reforms.</w:t>
      </w:r>
    </w:p>
    <w:p>
      <w:pPr>
        <w:pStyle w:val="BodyText"/>
      </w:pPr>
      <w:r>
        <w:t xml:space="preserve">Economists operating in Karachi are often engaged in interdisciplinary research that combines macroeconomic analysis with social equity considerations. For instance, studies on urban poverty or the impact of industrialization on environmental sustainability are frequently conducted by scholars at institutions like the University of Karachi and the Institute of Business Administration (IBA). These studies not only inform local governance but also provide insights for policymakers in Islamabad to design inclusive growth strategies.</w:t>
      </w:r>
    </w:p>
    <w:bookmarkEnd w:id="20"/>
    <w:bookmarkStart w:id="21" w:name="X52658225fa2322d874b1447772eeeaf1b6c5418"/>
    <w:p>
      <w:pPr>
        <w:pStyle w:val="Heading2"/>
      </w:pPr>
      <w:r>
        <w:t xml:space="preserve">The Role of Economists in Policy Formulation</w:t>
      </w:r>
    </w:p>
    <w:p>
      <w:pPr>
        <w:pStyle w:val="FirstParagraph"/>
      </w:pPr>
      <w:r>
        <w:rPr>
          <w:bCs/>
          <w:b/>
        </w:rPr>
        <w:t xml:space="preserve">Economist</w:t>
      </w:r>
      <w:r>
        <w:t xml:space="preserve">s in Karachi contribute extensively to policy formulation through their expertise in quantitative analysis, econometric modeling, and scenario forecasting. Their work is critical during times of economic crises, such as the 2008 global financial downturn or the recent challenges posed by inflation and energy shortages. For example, economists at the SBP have been instrumental in designing monetary policies to stabilize currency exchange rates and control inflation while ensuring liquidity for small businesses.</w:t>
      </w:r>
    </w:p>
    <w:p>
      <w:pPr>
        <w:pStyle w:val="BodyText"/>
      </w:pPr>
      <w:r>
        <w:t xml:space="preserve">Moreover, Karachi-based economists collaborate with international organizations such as the World Bank, IMF, and Asian Development Bank (ADB) to align Pakistan’s economic strategies with global standards. These collaborations often involve data-driven policy recommendations tailored to Karachi’s unique socio-economic profile. For instance, proposals for improving public transportation infrastructure or enhancing tax collection systems have been shaped by economists who understand both local needs and international benchmarks.</w:t>
      </w:r>
    </w:p>
    <w:bookmarkEnd w:id="21"/>
    <w:bookmarkStart w:id="22" w:name="educational-and-research-contributions"/>
    <w:p>
      <w:pPr>
        <w:pStyle w:val="Heading2"/>
      </w:pPr>
      <w:r>
        <w:t xml:space="preserve">Educational and Research Contributions</w:t>
      </w:r>
    </w:p>
    <w:p>
      <w:pPr>
        <w:pStyle w:val="FirstParagraph"/>
      </w:pPr>
      <w:r>
        <w:t xml:space="preserve">The academic community in</w:t>
      </w:r>
      <w:r>
        <w:t xml:space="preserve"> </w:t>
      </w:r>
      <w:r>
        <w:rPr>
          <w:bCs/>
          <w:b/>
        </w:rPr>
        <w:t xml:space="preserve">Pakistan Karachi</w:t>
      </w:r>
      <w:r>
        <w:t xml:space="preserve"> </w:t>
      </w:r>
      <w:r>
        <w:t xml:space="preserve">is home to some of the most prestigious institutions for economic studies in the country. The University of Karachi, Quaid-i-Azam University, and IBA offer rigorous programs in economics, fostering a new generation of economists equipped with advanced analytical tools. These institutions also conduct groundbreaking research on topics such as labor market dynamics, financial inclusion, and gender disparities in economic participation.</w:t>
      </w:r>
    </w:p>
    <w:p>
      <w:pPr>
        <w:pStyle w:val="BodyText"/>
      </w:pPr>
      <w:r>
        <w:t xml:space="preserve">Economists associated with these institutions frequently publish peer-reviewed articles in both national and international journals. Their research often focuses on Karachi-specific challenges, such as the informal sector’s contribution to GDP or the impact of urbanization on housing prices. Such studies are vital for creating evidence-based policies that address localized issues while contributing to broader national debates.</w:t>
      </w:r>
    </w:p>
    <w:p>
      <w:pPr>
        <w:pStyle w:val="BodyText"/>
      </w:pPr>
      <w:r>
        <w:t xml:space="preserve">Additionally, economists in Karachi play a key role in capacity-building initiatives. Through workshops, seminars, and public lectures, they engage with policymakers, business leaders, and civil society to promote economic literacy and informed decision-making. For example, programs aimed at educating small business owners about financial planning or digital payment systems are often led by economists from Karachi’s academic community.</w:t>
      </w:r>
    </w:p>
    <w:bookmarkEnd w:id="22"/>
    <w:bookmarkStart w:id="23" w:name="X1b9f5b03482e09046af6dd5ff5674e02263366d"/>
    <w:p>
      <w:pPr>
        <w:pStyle w:val="Heading2"/>
      </w:pPr>
      <w:r>
        <w:t xml:space="preserve">Challenges Faced by Economists in Karachi</w:t>
      </w:r>
    </w:p>
    <w:p>
      <w:pPr>
        <w:pStyle w:val="FirstParagraph"/>
      </w:pPr>
      <w:r>
        <w:t xml:space="preserve">Despite their critical contributions,</w:t>
      </w:r>
      <w:r>
        <w:t xml:space="preserve"> </w:t>
      </w:r>
      <w:r>
        <w:rPr>
          <w:bCs/>
          <w:b/>
        </w:rPr>
        <w:t xml:space="preserve">Economist</w:t>
      </w:r>
      <w:r>
        <w:t xml:space="preserve">s in</w:t>
      </w:r>
      <w:r>
        <w:t xml:space="preserve"> </w:t>
      </w:r>
      <w:r>
        <w:rPr>
          <w:bCs/>
          <w:b/>
        </w:rPr>
        <w:t xml:space="preserve">Pakistan Karachi</w:t>
      </w:r>
      <w:r>
        <w:t xml:space="preserve"> </w:t>
      </w:r>
      <w:r>
        <w:t xml:space="preserve">face several challenges that hinder their effectiveness. One major obstacle is the lack of comprehensive and reliable data, which makes it difficult to conduct accurate economic analysis. Additionally, political interference in policy-making often undermines the independence of economists, leading to biased or short-sighted recommendations.</w:t>
      </w:r>
    </w:p>
    <w:p>
      <w:pPr>
        <w:pStyle w:val="BodyText"/>
      </w:pPr>
      <w:r>
        <w:t xml:space="preserve">Economic instability, such as frequent currency devaluations and energy crises, further complicates the work of economists. In Karachi’s context, these challenges are compounded by urban poverty and inadequate infrastructure. Economists must navigate these complexities while advocating for policies that balance economic growth with social welfare.</w:t>
      </w:r>
    </w:p>
    <w:bookmarkEnd w:id="23"/>
    <w:bookmarkStart w:id="24" w:name="Xe733a09a662ab6d2c0c7338a14a8524364ba633"/>
    <w:p>
      <w:pPr>
        <w:pStyle w:val="Heading2"/>
      </w:pPr>
      <w:r>
        <w:t xml:space="preserve">Opportunities for Innovation and Collaboration</w:t>
      </w:r>
    </w:p>
    <w:p>
      <w:pPr>
        <w:pStyle w:val="FirstParagraph"/>
      </w:pPr>
      <w:r>
        <w:t xml:space="preserve">The growing emphasis on technological innovation offers new opportunities for economists in Karachi to enhance their impact. The proliferation of data analytics tools, artificial intelligence, and big data platforms enables more precise modeling of economic trends. For instance, economists can now use real-time data from Karachi’s bustling markets to predict consumer behavior or assess the efficacy of fiscal policies.</w:t>
      </w:r>
    </w:p>
    <w:p>
      <w:pPr>
        <w:pStyle w:val="BodyText"/>
      </w:pPr>
      <w:r>
        <w:t xml:space="preserve">Collaborations between academic institutions and private sector entities in Karachi are also expanding. Such partnerships facilitate applied research projects that address practical problems, such as optimizing supply chains for local manufacturers or designing sustainable urban development models. These initiatives not only benefit Karachi’s economy but also contribute to Pakistan’s broader goals of economic diversification and resilience.</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Economist</w:t>
      </w:r>
      <w:r>
        <w:t xml:space="preserve">s in</w:t>
      </w:r>
      <w:r>
        <w:t xml:space="preserve"> </w:t>
      </w:r>
      <w:r>
        <w:rPr>
          <w:bCs/>
          <w:b/>
        </w:rPr>
        <w:t xml:space="preserve">Pakistan Karachi</w:t>
      </w:r>
      <w:r>
        <w:t xml:space="preserve"> </w:t>
      </w:r>
      <w:r>
        <w:t xml:space="preserve">are indispensable to the nation’s economic progress. Their work spans policy formulation, academic research, and community engagement, addressing both immediate challenges and long-term developmental goals. While they face significant obstacles such as data scarcity and political interference, the potential for innovation through technology and collaboration presents a promising pathway forward. By leveraging their expertise in one of Pakistan’s most economically vibrant cities, economists in Karachi continue to shape a more equitable and prosperous future for the nation.</w:t>
      </w:r>
    </w:p>
    <w:p>
      <w:pPr>
        <w:pStyle w:val="BodyText"/>
      </w:pPr>
      <w:r>
        <w:rPr>
          <w:bCs/>
          <w:b/>
        </w:rPr>
        <w:t xml:space="preserve">Keywords:</w:t>
      </w:r>
      <w:r>
        <w:t xml:space="preserve"> </w:t>
      </w:r>
      <w:r>
        <w:t xml:space="preserve">Economist, Pakistan Karachi, Economic Policy, Socio-economic Development, Academic Research</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2026-06-01T20:10:04Z</dcterms:created>
  <dcterms:modified xsi:type="dcterms:W3CDTF">2026-06-01T20:10:04Z</dcterms:modified>
</cp:coreProperties>
</file>

<file path=docProps/custom.xml><?xml version="1.0" encoding="utf-8"?>
<Properties xmlns="http://schemas.openxmlformats.org/officeDocument/2006/custom-properties" xmlns:vt="http://schemas.openxmlformats.org/officeDocument/2006/docPropsVTypes"/>
</file>