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7" w:name="X53d4ef09a24e813835cb438f7231bbd886d7c46"/>
    <w:p>
      <w:pPr>
        <w:pStyle w:val="Heading1"/>
      </w:pPr>
      <w:r>
        <w:t xml:space="preserve">Abstract Academic: The Role of Economists in the Economic Landscape of Philippines Manila</w:t>
      </w:r>
    </w:p>
    <w:bookmarkStart w:id="20" w:name="introduction"/>
    <w:p>
      <w:pPr>
        <w:pStyle w:val="Heading2"/>
      </w:pPr>
      <w:r>
        <w:t xml:space="preserve">Introduction</w:t>
      </w:r>
    </w:p>
    <w:p>
      <w:pPr>
        <w:pStyle w:val="FirstParagraph"/>
      </w:pPr>
      <w:r>
        <w:t xml:space="preserve">The field of economics plays a pivotal role in shaping national and regional development, and this is particularly evident in the dynamic economic environment of</w:t>
      </w:r>
      <w:r>
        <w:t xml:space="preserve"> </w:t>
      </w:r>
      <w:r>
        <w:rPr>
          <w:bCs/>
          <w:b/>
        </w:rPr>
        <w:t xml:space="preserve">Philippines Manila</w:t>
      </w:r>
      <w:r>
        <w:t xml:space="preserve">. As the capital city and one of the most economically significant regions in Southeast Asia, Manila serves as a hub for trade, industry, and policy formulation. In this context,</w:t>
      </w:r>
      <w:r>
        <w:t xml:space="preserve"> </w:t>
      </w:r>
      <w:r>
        <w:rPr>
          <w:bCs/>
          <w:b/>
        </w:rPr>
        <w:t xml:space="preserve">Economist</w:t>
      </w:r>
      <w:r>
        <w:t xml:space="preserve">s are instrumental in analyzing complex socio-economic challenges, proposing data-driven solutions, and influencing public policy to foster sustainable growth. This abstract academic document explores the multifaceted contributions of economists in Manila’s economic ecosystem while emphasizing the interplay between academic rigor, practical application, and regional development goals.</w:t>
      </w:r>
    </w:p>
    <w:p>
      <w:pPr>
        <w:pStyle w:val="BodyText"/>
      </w:pPr>
      <w:r>
        <w:t xml:space="preserve">Manila’s economy is characterized by its dual nature: a rapidly modernizing urban center juxtaposed with persistent socio-economic disparities. The city faces challenges such as urban poverty, infrastructure congestion, informal sector dominance, and vulnerability to global economic shocks. These issues require nuanced interventions that balance short-term relief with long-term strategic planning. Economists in Manila are uniquely positioned to address these challenges through empirical research, policy analysis, and interdisciplinary collaboration.</w:t>
      </w:r>
    </w:p>
    <w:bookmarkEnd w:id="20"/>
    <w:bookmarkStart w:id="21" w:name="economic-landscape-of-philippines-manila"/>
    <w:p>
      <w:pPr>
        <w:pStyle w:val="Heading2"/>
      </w:pPr>
      <w:r>
        <w:t xml:space="preserve">Economic Landscape of Philippines Manila</w:t>
      </w:r>
    </w:p>
    <w:p>
      <w:pPr>
        <w:pStyle w:val="FirstParagraph"/>
      </w:pPr>
      <w:r>
        <w:t xml:space="preserve">Philippines Manila has long been the epicenter of economic activity in the country. Its economy is driven by sectors such as finance, real estate, manufacturing, and services. The city contributes a significant share to the national GDP, with industries like information technology and business process outsourcing (BPO) emerging as key growth areas. However, despite its economic vibrancy, Manila grapples with structural inequalities that hinder equitable development. For instance, while the urban elite benefit from high-income opportunities and modern infrastructure, marginalized communities in peripheral barangays face limited access to education, healthcare, and employment.</w:t>
      </w:r>
    </w:p>
    <w:p>
      <w:pPr>
        <w:pStyle w:val="BodyText"/>
      </w:pPr>
      <w:r>
        <w:t xml:space="preserve">The role of</w:t>
      </w:r>
      <w:r>
        <w:t xml:space="preserve"> </w:t>
      </w:r>
      <w:r>
        <w:rPr>
          <w:bCs/>
          <w:b/>
        </w:rPr>
        <w:t xml:space="preserve">Economist</w:t>
      </w:r>
      <w:r>
        <w:t xml:space="preserve">s in this context is twofold: to diagnose systemic inefficiencies and to design policies that promote inclusive growth. By leveraging statistical models, econometric analysis, and behavioral economics principles, economists can identify patterns of poverty distribution or labor market gaps. Their work informs decision-makers in the government, private sector, and civil society about the most effective strategies for resource allocation and intervention.</w:t>
      </w:r>
    </w:p>
    <w:bookmarkEnd w:id="21"/>
    <w:bookmarkStart w:id="22" w:name="X47764653a45d9e137248b7416bb5f697b7980e1"/>
    <w:p>
      <w:pPr>
        <w:pStyle w:val="Heading2"/>
      </w:pPr>
      <w:r>
        <w:t xml:space="preserve">Challenges in Economic Policy Formulation</w:t>
      </w:r>
    </w:p>
    <w:p>
      <w:pPr>
        <w:pStyle w:val="FirstParagraph"/>
      </w:pPr>
      <w:r>
        <w:t xml:space="preserve">Formulating economic policies for Manila requires addressing a complex web of interrelated issues. One major challenge is balancing urbanization with environmental sustainability. The rapid expansion of the metro area has led to deforestation, water scarcity, and air pollution, all of which impose significant costs on public health and economic productivity.</w:t>
      </w:r>
      <w:r>
        <w:t xml:space="preserve"> </w:t>
      </w:r>
      <w:r>
        <w:rPr>
          <w:bCs/>
          <w:b/>
        </w:rPr>
        <w:t xml:space="preserve">Economist</w:t>
      </w:r>
      <w:r>
        <w:t xml:space="preserve">s in Manila must integrate ecological economics into their analyses to ensure that development plans account for long-term environmental trade-offs.</w:t>
      </w:r>
    </w:p>
    <w:p>
      <w:pPr>
        <w:pStyle w:val="BodyText"/>
      </w:pPr>
      <w:r>
        <w:t xml:space="preserve">Another critical challenge is the informal sector’s dominance. Approximately 40% of Manila’s workforce operates in the informal economy, which lacks job security and social protection. Economists are tasked with designing policies to formalize these sectors without displacing vulnerable populations. This involves innovative approaches such as targeted subsidies, microfinance initiatives, and skills training programs tailored to low-income households.</w:t>
      </w:r>
    </w:p>
    <w:bookmarkEnd w:id="22"/>
    <w:bookmarkStart w:id="23" w:name="X88ea362fd8261a8a689910cef66aea503838e4f"/>
    <w:p>
      <w:pPr>
        <w:pStyle w:val="Heading2"/>
      </w:pPr>
      <w:r>
        <w:t xml:space="preserve">The Role of Academic Economists in Manila</w:t>
      </w:r>
    </w:p>
    <w:p>
      <w:pPr>
        <w:pStyle w:val="FirstParagraph"/>
      </w:pPr>
      <w:r>
        <w:t xml:space="preserve">Academic economists in</w:t>
      </w:r>
      <w:r>
        <w:t xml:space="preserve"> </w:t>
      </w:r>
      <w:r>
        <w:rPr>
          <w:bCs/>
          <w:b/>
        </w:rPr>
        <w:t xml:space="preserve">Philippines Manila</w:t>
      </w:r>
      <w:r>
        <w:t xml:space="preserve"> </w:t>
      </w:r>
      <w:r>
        <w:t xml:space="preserve">play a dual role as educators and researchers. Institutions like the University of the Philippines Diliman (UPD) and De La Salle University (DLSU) are renowned for producing scholars who contribute to both national policy debates and international academic discourse. These economists conduct studies on topics ranging from poverty alleviation to regional economic integration, often collaborating with local governments and NGOs to translate theoretical insights into actionable solutions.</w:t>
      </w:r>
    </w:p>
    <w:p>
      <w:pPr>
        <w:pStyle w:val="BodyText"/>
      </w:pPr>
      <w:r>
        <w:t xml:space="preserve">For instance, recent research by Manila-based economists has highlighted the potential of green infrastructure projects in reducing urban heat islands while creating jobs. Such studies demonstrate the power of academia to bridge theoretical knowledge with real-world applications. Additionally, economists are increasingly utilizing big data and machine learning techniques to predict economic trends and evaluate policy outcomes with greater precision.</w:t>
      </w:r>
    </w:p>
    <w:bookmarkEnd w:id="23"/>
    <w:bookmarkStart w:id="24" w:name="economic-inequality-and-social-policy"/>
    <w:p>
      <w:pPr>
        <w:pStyle w:val="Heading2"/>
      </w:pPr>
      <w:r>
        <w:t xml:space="preserve">Economic Inequality and Social Policy</w:t>
      </w:r>
    </w:p>
    <w:p>
      <w:pPr>
        <w:pStyle w:val="FirstParagraph"/>
      </w:pPr>
      <w:r>
        <w:t xml:space="preserve">Philippines Manila’s economic inequality is a pressing concern that demands urgent attention. The city’s Gini coefficient, a measure of income disparity, has remained stubbornly high despite decades of growth.</w:t>
      </w:r>
      <w:r>
        <w:t xml:space="preserve"> </w:t>
      </w:r>
      <w:r>
        <w:rPr>
          <w:bCs/>
          <w:b/>
        </w:rPr>
        <w:t xml:space="preserve">Economist</w:t>
      </w:r>
      <w:r>
        <w:t xml:space="preserve">s are at the forefront of designing social policies aimed at narrowing this gap. For example, progressive taxation models and targeted public spending on education and healthcare have been proposed as mechanisms to redistribute resources more equitably.</w:t>
      </w:r>
    </w:p>
    <w:p>
      <w:pPr>
        <w:pStyle w:val="BodyText"/>
      </w:pPr>
      <w:r>
        <w:t xml:space="preserve">Moreover, economists emphasize the importance of inclusive growth by advocating for investments in marginalized communities. This includes expanding access to clean water, improving public transportation systems, and creating affordable housing projects. By integrating social equity into economic planning, Manila’s economists contribute to a more balanced development trajectory.</w:t>
      </w:r>
    </w:p>
    <w:bookmarkEnd w:id="24"/>
    <w:bookmarkStart w:id="25" w:name="X7cddb07f5e28506e9b4bb792f97d5ca4fae2806"/>
    <w:p>
      <w:pPr>
        <w:pStyle w:val="Heading2"/>
      </w:pPr>
      <w:r>
        <w:t xml:space="preserve">Future Directions for Economists in Manila</w:t>
      </w:r>
    </w:p>
    <w:p>
      <w:pPr>
        <w:pStyle w:val="FirstParagraph"/>
      </w:pPr>
      <w:r>
        <w:t xml:space="preserve">Looking ahead, the role of economists in</w:t>
      </w:r>
      <w:r>
        <w:t xml:space="preserve"> </w:t>
      </w:r>
      <w:r>
        <w:rPr>
          <w:bCs/>
          <w:b/>
        </w:rPr>
        <w:t xml:space="preserve">Philippines Manila</w:t>
      </w:r>
      <w:r>
        <w:t xml:space="preserve"> </w:t>
      </w:r>
      <w:r>
        <w:t xml:space="preserve">will become even more critical as the city navigates challenges posed by climate change, technological disruption, and global economic volatility. Future research should focus on topics such as digital economy governance, sustainable urban planning, and post-pandemic recovery strategies. Economists must also engage with emerging technologies like blockchain and AI to enhance data transparency and improve policy efficiency.</w:t>
      </w:r>
    </w:p>
    <w:p>
      <w:pPr>
        <w:pStyle w:val="BodyText"/>
      </w:pPr>
      <w:r>
        <w:t xml:space="preserve">Furthermore, interdisciplinary collaboration between economists, urban planners, environmental scientists, and sociologists will be essential for addressing Manila’s multifaceted challenges. By fostering a culture of innovation and evidence-based policymaking,</w:t>
      </w:r>
      <w:r>
        <w:t xml:space="preserve"> </w:t>
      </w:r>
      <w:r>
        <w:rPr>
          <w:bCs/>
          <w:b/>
        </w:rPr>
        <w:t xml:space="preserve">Economist</w:t>
      </w:r>
      <w:r>
        <w:t xml:space="preserve">s can ensure that Manila remains a model of sustainable economic development in the region.</w:t>
      </w:r>
    </w:p>
    <w:bookmarkEnd w:id="25"/>
    <w:bookmarkStart w:id="26" w:name="conclusion"/>
    <w:p>
      <w:pPr>
        <w:pStyle w:val="Heading2"/>
      </w:pPr>
      <w:r>
        <w:t xml:space="preserve">Conclusion</w:t>
      </w:r>
    </w:p>
    <w:p>
      <w:pPr>
        <w:pStyle w:val="FirstParagraph"/>
      </w:pPr>
      <w:r>
        <w:t xml:space="preserve">In conclusion, the work of</w:t>
      </w:r>
      <w:r>
        <w:t xml:space="preserve"> </w:t>
      </w:r>
      <w:r>
        <w:rPr>
          <w:bCs/>
          <w:b/>
        </w:rPr>
        <w:t xml:space="preserve">Economist</w:t>
      </w:r>
      <w:r>
        <w:t xml:space="preserve">s in</w:t>
      </w:r>
      <w:r>
        <w:t xml:space="preserve"> </w:t>
      </w:r>
      <w:r>
        <w:rPr>
          <w:bCs/>
          <w:b/>
        </w:rPr>
        <w:t xml:space="preserve">Philippines Manila</w:t>
      </w:r>
      <w:r>
        <w:t xml:space="preserve"> </w:t>
      </w:r>
      <w:r>
        <w:t xml:space="preserve">is vital to addressing both immediate and long-term economic challenges. Their academic expertise, combined with practical insights from Manila’s unique socio-economic context, enables them to design policies that promote growth, equity, and sustainability. As the city continues to evolve into a global economic powerhouse, the contributions of economists will remain indispensable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the Economic Landscape of Philippines Manila</dc:title>
  <dc:creator/>
  <dc:language>en</dc:language>
  <cp:keywords/>
  <dcterms:created xsi:type="dcterms:W3CDTF">2026-07-23T03:21:24Z</dcterms:created>
  <dcterms:modified xsi:type="dcterms:W3CDTF">2026-07-23T03:21:24Z</dcterms:modified>
</cp:coreProperties>
</file>

<file path=docProps/custom.xml><?xml version="1.0" encoding="utf-8"?>
<Properties xmlns="http://schemas.openxmlformats.org/officeDocument/2006/custom-properties" xmlns:vt="http://schemas.openxmlformats.org/officeDocument/2006/docPropsVTypes"/>
</file>