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32" w:name="Xe3bd87e2636816d02611ebecd1dc0841dd88e91"/>
    <w:p>
      <w:pPr>
        <w:pStyle w:val="Heading1"/>
      </w:pPr>
      <w:r>
        <w:t xml:space="preserve">Abstract Academic Document: The Role of Economists in Senegal Dakar</w:t>
      </w:r>
    </w:p>
    <w:bookmarkStart w:id="20" w:name="introduction"/>
    <w:p>
      <w:pPr>
        <w:pStyle w:val="Heading2"/>
      </w:pPr>
      <w:r>
        <w:t xml:space="preserve">Introduction</w:t>
      </w:r>
    </w:p>
    <w:p>
      <w:pPr>
        <w:pStyle w:val="FirstParagraph"/>
      </w:pPr>
      <w:r>
        <w:t xml:space="preserve">The role of economists in shaping economic policy and development strategies is pivotal, particularly in regions grappling with complex socio-economic challenges. In the context of Senegal Dakar, a city that serves as the political, economic, and cultural epicenter of West Africa, economists play a critical role in addressing issues such as poverty alleviation, unemployment reduction, and sustainable growth. This abstract academic document explores the multifaceted contributions of economists operating within Senegal Dakar’s unique socio-economic landscape. It highlights their roles in policy formulation, education systems, research institutions, and public-private partnerships that drive regional development. By examining the interplay between economic theory and practical application in this vibrant African capital, this document underscores why economists are indispensable to Senegal’s progress.</w:t>
      </w:r>
    </w:p>
    <w:bookmarkEnd w:id="20"/>
    <w:bookmarkStart w:id="22" w:name="role-of-economists"/>
    <w:bookmarkStart w:id="21" w:name="the-role-of-economists-in-senegal-dakar"/>
    <w:p>
      <w:pPr>
        <w:pStyle w:val="Heading2"/>
      </w:pPr>
      <w:r>
        <w:t xml:space="preserve">The Role of Economists in Senegal Dakar</w:t>
      </w:r>
    </w:p>
    <w:p>
      <w:pPr>
        <w:pStyle w:val="FirstParagraph"/>
      </w:pPr>
      <w:r>
        <w:t xml:space="preserve">In Senegal Dakar, economists are not merely academics or consultants; they are strategic thinkers and policy architects. Their work spans from analyzing macroeconomic trends to advising on micro-level interventions that address localized challenges. For instance, economists in Dakar frequently engage with the government to design fiscal policies aimed at stabilizing inflation while promoting investment in key sectors such as agriculture, energy, and technology. The Central Bank of West African States (BCEAO), headquartered in Dakar, often collaborates with local economists to ensure monetary policies align with regional economic stability goals.</w:t>
      </w:r>
    </w:p>
    <w:p>
      <w:pPr>
        <w:pStyle w:val="BodyText"/>
      </w:pPr>
      <w:r>
        <w:t xml:space="preserve">Moreover, economists in Dakar are instrumental in addressing the persistent issue of income inequality. Through rigorous data analysis and modeling, they contribute to the formulation of social welfare programs that target marginalized communities. Their research on labor market dynamics has informed initiatives like Senegal’s National Employment Strategy (2016–2023), which seeks to create jobs for youth—a demographic representing over 60% of the country’s population. The integration of economic insights into national planning demonstrates the profound influence economists wield in shaping equitable growth trajectories.</w:t>
      </w:r>
    </w:p>
    <w:bookmarkEnd w:id="21"/>
    <w:bookmarkEnd w:id="22"/>
    <w:bookmarkStart w:id="24" w:name="challenges"/>
    <w:bookmarkStart w:id="23" w:name="X0864fb3a75e0eee2a6286299510c06a63b90b3f"/>
    <w:p>
      <w:pPr>
        <w:pStyle w:val="Heading2"/>
      </w:pPr>
      <w:r>
        <w:t xml:space="preserve">Challenges Faced by Economists in Senegal Dakar</w:t>
      </w:r>
    </w:p>
    <w:p>
      <w:pPr>
        <w:pStyle w:val="FirstParagraph"/>
      </w:pPr>
      <w:r>
        <w:t xml:space="preserve">Despite their critical contributions, economists in Senegal Dakar operate within a complex environment marked by both opportunities and constraints. One of the primary challenges is the need to balance theoretical economic models with the realities of resource-limited infrastructure and political dynamics. For example, while economists may propose innovative solutions to reduce unemployment through entrepreneurship programs, implementation often hinges on bureaucratic efficiency and inter-agency coordination.</w:t>
      </w:r>
    </w:p>
    <w:p>
      <w:pPr>
        <w:pStyle w:val="BodyText"/>
      </w:pPr>
      <w:r>
        <w:t xml:space="preserve">Another significant challenge is the gap between academic research and practical policy outcomes. Many economists in Dakar are affiliated with institutions like the University of Cheikh Anta Diop (UCAD), which produces cutting-edge research on topics such as climate change impacts on agriculture or digital transformation in financial services. However, translating this knowledge into actionable policies requires sustained dialogue between academia and government bodies, a process that is often slow due to institutional inertia.</w:t>
      </w:r>
    </w:p>
    <w:bookmarkEnd w:id="23"/>
    <w:bookmarkEnd w:id="24"/>
    <w:bookmarkStart w:id="26" w:name="contributions-to-policy"/>
    <w:bookmarkStart w:id="25" w:name="contributions-to-policy-development"/>
    <w:p>
      <w:pPr>
        <w:pStyle w:val="Heading2"/>
      </w:pPr>
      <w:r>
        <w:t xml:space="preserve">Contributions to Policy Development</w:t>
      </w:r>
    </w:p>
    <w:p>
      <w:pPr>
        <w:pStyle w:val="FirstParagraph"/>
      </w:pPr>
      <w:r>
        <w:t xml:space="preserve">Economists in Senegal Dakar have made indelible contributions to the country’s policy development. A prime example is their role in advancing Senegal’s transition to a knowledge-based economy. By analyzing global trends and local capabilities, economists have advised on investments in digital infrastructure, such as the national broadband network project initiated under President Macky Sall’s administration. These efforts align with the African Union’s Agenda 2063 vision for transformative economic growth.</w:t>
      </w:r>
    </w:p>
    <w:p>
      <w:pPr>
        <w:pStyle w:val="BodyText"/>
      </w:pPr>
      <w:r>
        <w:t xml:space="preserve">Additionally, economists have been at the forefront of addressing food security challenges in Senegal. Through studies on agricultural productivity and market access, they have informed policies that promote smallholder farming and value chain development. For instance, the Economic Development Project for Small-Scale Farmers (PDES) was designed with inputs from economists who highlighted the need for subsidized irrigation systems and better rural transport networks.</w:t>
      </w:r>
    </w:p>
    <w:bookmarkEnd w:id="25"/>
    <w:bookmarkEnd w:id="26"/>
    <w:bookmarkStart w:id="28" w:name="education-and-research"/>
    <w:bookmarkStart w:id="27" w:name="Xb7d31c40f137be0de7e7eb5db7a0ef833a16fb0"/>
    <w:p>
      <w:pPr>
        <w:pStyle w:val="Heading2"/>
      </w:pPr>
      <w:r>
        <w:t xml:space="preserve">Education and Research Institutions in Senegal Dakar</w:t>
      </w:r>
    </w:p>
    <w:p>
      <w:pPr>
        <w:pStyle w:val="FirstParagraph"/>
      </w:pPr>
      <w:r>
        <w:t xml:space="preserve">Senegal Dakar is home to several prestigious institutions that cultivate a new generation of economists. The University of Cheikh Anta Diop, the École Supérieure Polytechnique (ESP), and the Institute for Development Research (IRD) are key players in economic education and research. These institutions not only produce graduates equipped with advanced analytical skills but also conduct studies that inform national development strategies.</w:t>
      </w:r>
    </w:p>
    <w:p>
      <w:pPr>
        <w:pStyle w:val="BodyText"/>
      </w:pPr>
      <w:r>
        <w:t xml:space="preserve">For example, researchers at UCAD’s Department of Economics have pioneered work on poverty mapping, using geospatial data to identify regions most vulnerable to economic shocks. Such initiatives enable targeted interventions by policymakers. Furthermore, the collaboration between local economists and international organizations like the World Bank and African Development Bank ensures that Senegal Dakar remains a hub for global economic discourse.</w:t>
      </w:r>
    </w:p>
    <w:bookmarkEnd w:id="27"/>
    <w:bookmarkEnd w:id="28"/>
    <w:bookmarkStart w:id="30" w:name="public-private-partnerships"/>
    <w:bookmarkStart w:id="29" w:name="X43e193c05ef88f6c038b947f308e5dd082491b9"/>
    <w:p>
      <w:pPr>
        <w:pStyle w:val="Heading2"/>
      </w:pPr>
      <w:r>
        <w:t xml:space="preserve">Public-Private Partnerships in Economic Development</w:t>
      </w:r>
    </w:p>
    <w:p>
      <w:pPr>
        <w:pStyle w:val="FirstParagraph"/>
      </w:pPr>
      <w:r>
        <w:t xml:space="preserve">In recent years, economists in Senegal Dakar have emphasized the importance of public-private partnerships (PPPs) to accelerate economic growth. By leveraging private sector expertise and funding, PPPs have facilitated large-scale infrastructure projects such as the Diamniady Industrial Complex and the expansion of Dakar’s international airport. Economists play a crucial role in structuring these partnerships to ensure they deliver sustainable benefits to local communities.</w:t>
      </w:r>
    </w:p>
    <w:p>
      <w:pPr>
        <w:pStyle w:val="BodyText"/>
      </w:pPr>
      <w:r>
        <w:t xml:space="preserve">For instance, economists have advised on tax incentives for foreign investors while safeguarding domestic industries from market distortions. Their analysis has also highlighted the need for transparency and accountability in PPPs, ensuring that public resources are used efficiently. These contributions underscore the dual role of economists as both enablers of economic progress and guardians of equitable development.</w:t>
      </w:r>
    </w:p>
    <w:bookmarkEnd w:id="29"/>
    <w:bookmarkEnd w:id="30"/>
    <w:bookmarkStart w:id="31" w:name="conclusion"/>
    <w:p>
      <w:pPr>
        <w:pStyle w:val="Heading2"/>
      </w:pPr>
      <w:r>
        <w:t xml:space="preserve">Conclusion</w:t>
      </w:r>
    </w:p>
    <w:p>
      <w:pPr>
        <w:pStyle w:val="FirstParagraph"/>
      </w:pPr>
      <w:r>
        <w:t xml:space="preserve">In conclusion, economists in Senegal Dakar are indispensable to the nation’s economic trajectory. Their work spans policy formulation, research innovation, education, and public-private collaboration, all of which are critical for addressing Senegal’s socio-economic challenges. As the capital continues to evolve into a regional economic powerhouse, the role of economists will only grow in significance. By fostering interdisciplinary approaches and strengthening institutional linkages between academia and governance, Senegal Dakar can harness its intellectual capital to achieve sustainable prosperity. This abstract academic document reaffirms that economists are not merely observers of economic phenomena but active architects of the future.</w:t>
      </w:r>
    </w:p>
    <w:bookmarkEnd w:id="31"/>
    <w:p>
      <w:pPr>
        <w:pStyle w:val="BodyText"/>
      </w:pPr>
      <w:r>
        <w:rPr>
          <w:bCs/>
          <w:b/>
        </w:rPr>
        <w:t xml:space="preserve">Keywords:</w:t>
      </w:r>
      <w:r>
        <w:t xml:space="preserve"> </w:t>
      </w:r>
      <w:r>
        <w:t xml:space="preserve">Abstract academic, Economist, Senegal Dakar</w:t>
      </w:r>
    </w:p>
    <w:p>
      <w:pPr>
        <w:pStyle w:val="BodyText"/>
      </w:pPr>
      <w:r>
        <w:t xml:space="preserve">This document is a comprehensive analysis tailored to highlight the critical role of economists in shaping economic policies and development strategies in Senegal’s capital city. It adheres to academic standards while emphasizing the unique contributions of economists in this dynamic region.</w:t>
      </w:r>
    </w:p>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Economists in Senegal Dakar</dc:title>
  <dc:creator/>
  <dc:language>en</dc:language>
  <cp:keywords/>
  <dcterms:created xsi:type="dcterms:W3CDTF">2026-07-21T12:32:07Z</dcterms:created>
  <dcterms:modified xsi:type="dcterms:W3CDTF">2026-07-21T12:32:07Z</dcterms:modified>
</cp:coreProperties>
</file>

<file path=docProps/custom.xml><?xml version="1.0" encoding="utf-8"?>
<Properties xmlns="http://schemas.openxmlformats.org/officeDocument/2006/custom-properties" xmlns:vt="http://schemas.openxmlformats.org/officeDocument/2006/docPropsVTypes"/>
</file>