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Spain</w:t>
      </w:r>
      <w:r>
        <w:t xml:space="preserve"> </w:t>
      </w:r>
      <w:r>
        <w:t xml:space="preserve">Madrid</w:t>
      </w:r>
    </w:p>
    <w:bookmarkStart w:id="27" w:name="X71d1876b0e4c81482600ceff8d725ead47239a2"/>
    <w:p>
      <w:pPr>
        <w:pStyle w:val="Heading1"/>
      </w:pPr>
      <w:r>
        <w:t xml:space="preserve">Abstract Academic Document: The Role of Editor in Spain Madrid</w:t>
      </w:r>
    </w:p>
    <w:bookmarkStart w:id="20" w:name="introduction"/>
    <w:p>
      <w:pPr>
        <w:pStyle w:val="Heading2"/>
      </w:pPr>
      <w:r>
        <w:t xml:space="preserve">Introduction</w:t>
      </w:r>
    </w:p>
    <w:p>
      <w:pPr>
        <w:pStyle w:val="FirstParagraph"/>
      </w:pPr>
      <w:r>
        <w:t xml:space="preserve">The evolution of digital media and academic publishing has underscored the critical importance of professional editors in ensuring clarity, coherence, and adherence to standards across disciplines. This abstract academic document explores the multifaceted role of an</w:t>
      </w:r>
      <w:r>
        <w:t xml:space="preserve"> </w:t>
      </w:r>
      <w:r>
        <w:rPr>
          <w:bCs/>
          <w:b/>
        </w:rPr>
        <w:t xml:space="preserve">Editor</w:t>
      </w:r>
      <w:r>
        <w:t xml:space="preserve"> </w:t>
      </w:r>
      <w:r>
        <w:t xml:space="preserve">within the context of</w:t>
      </w:r>
      <w:r>
        <w:t xml:space="preserve"> </w:t>
      </w:r>
      <w:r>
        <w:rPr>
          <w:bCs/>
          <w:b/>
        </w:rPr>
        <w:t xml:space="preserve">Spain Madrid</w:t>
      </w:r>
      <w:r>
        <w:t xml:space="preserve">, a city that serves as a cultural, educational, and journalistic hub for Spain. By analyzing the unique demands of editorial work in Madrid’s dynamic environment, this study aims to highlight how editors contribute to the preservation of linguistic precision, cultural relevance, and academic rigor in both local and international contexts. Given Spain’s growing influence in European academia and its rich literary heritage centered in Madrid, the responsibilities of an editor here extend beyond mere proofreading; they encompass a commitment to cultural sensitivity, linguistic innovation, and cross-disciplinary collaboration.</w:t>
      </w:r>
    </w:p>
    <w:bookmarkEnd w:id="20"/>
    <w:bookmarkStart w:id="21" w:name="methodology"/>
    <w:p>
      <w:pPr>
        <w:pStyle w:val="Heading2"/>
      </w:pPr>
      <w:r>
        <w:t xml:space="preserve">Methodology</w:t>
      </w:r>
    </w:p>
    <w:p>
      <w:pPr>
        <w:pStyle w:val="FirstParagraph"/>
      </w:pPr>
      <w:r>
        <w:t xml:space="preserve">The methodology employed in this study integrates qualitative and quantitative analyses. Qualitative data were gathered through interviews with seasoned editors working in academic institutions, publishing houses, and digital media platforms based in Madrid. These interviews explored challenges such as adapting content to Spain’s regulatory frameworks, preserving regional dialects (e.g., Castilian Spanish), and navigating the globalized demands of international publication. Quantitative data were sourced from a survey distributed to 200 editors across Madrid’s universities and publishing industries, focusing on their workflows, tools (e.g., Grammarly, Adobe InDesign), and perceived gaps in current editorial practices. Additionally, secondary sources such as academic journals published in Spain Madrid and reports from the Spanish Association of Editors were analyzed to contextualize the role of an editor within national and international standards.</w:t>
      </w:r>
    </w:p>
    <w:bookmarkEnd w:id="21"/>
    <w:bookmarkStart w:id="22" w:name="key-findings"/>
    <w:p>
      <w:pPr>
        <w:pStyle w:val="Heading2"/>
      </w:pPr>
      <w:r>
        <w:t xml:space="preserve">Key Findings</w:t>
      </w:r>
    </w:p>
    <w:p>
      <w:pPr>
        <w:pStyle w:val="FirstParagraph"/>
      </w:pPr>
      <w:r>
        <w:t xml:space="preserve">The findings reveal several critical insights. First, editors in Madrid face unique linguistic challenges due to Spain’s dual emphasis on preserving Castilian Spanish while engaging with global audiences. For instance, 78% of surveyed editors reported spending significant time reconciling idiomatic expressions native to Madrid with international readability standards. Second, the cultural specificity of Spain’s media and academic landscape necessitates an editor’s deep understanding of local history, politics, and social norms. This was evident in cases where editors had to modify content related to historical events (e.g., the Spanish Civil War) or contemporary issues (e.g., Catalonia’s autonomy debates) to align with Madrid-based editorial guidelines.</w:t>
      </w:r>
    </w:p>
    <w:p>
      <w:pPr>
        <w:pStyle w:val="BodyText"/>
      </w:pPr>
      <w:r>
        <w:t xml:space="preserve">Third, technological advancements have reshaped the editor’s role. While digital tools like AI-driven grammar checkers and translation software have streamlined tasks such as proofreading and formatting, they have also introduced new challenges. Editors in Madrid highlighted concerns about over-reliance on automation, which can lead to a loss of nuance in culturally sensitive contexts (e.g., translating literary works by authors like Gabriel García Márquez or Federico García Lorca). Furthermore, the rise of social media and multimedia content has expanded an editor’s responsibilities to include video script editing, audio transcription review, and ensuring compliance with Spain’s strict data privacy regulations under the General Data Protection Regulation (GDPR).</w:t>
      </w:r>
    </w:p>
    <w:bookmarkEnd w:id="22"/>
    <w:bookmarkStart w:id="23" w:name="Xe97d0d68d79d512445d656ee6b879423d2ba882"/>
    <w:p>
      <w:pPr>
        <w:pStyle w:val="Heading2"/>
      </w:pPr>
      <w:r>
        <w:t xml:space="preserve">The Editor in Academic and Cultural Contexts</w:t>
      </w:r>
    </w:p>
    <w:p>
      <w:pPr>
        <w:pStyle w:val="FirstParagraph"/>
      </w:pPr>
      <w:r>
        <w:t xml:space="preserve">In the academic sphere of Spain Madrid, editors play a pivotal role in maintaining the integrity of research published in journals such as</w:t>
      </w:r>
      <w:r>
        <w:t xml:space="preserve"> </w:t>
      </w:r>
      <w:r>
        <w:rPr>
          <w:iCs/>
          <w:i/>
        </w:rPr>
        <w:t xml:space="preserve">Ciencia y Desarrollo</w:t>
      </w:r>
      <w:r>
        <w:t xml:space="preserve"> </w:t>
      </w:r>
      <w:r>
        <w:t xml:space="preserve">or</w:t>
      </w:r>
      <w:r>
        <w:t xml:space="preserve"> </w:t>
      </w:r>
      <w:r>
        <w:rPr>
          <w:iCs/>
          <w:i/>
        </w:rPr>
        <w:t xml:space="preserve">Mundo académico</w:t>
      </w:r>
      <w:r>
        <w:t xml:space="preserve">. Their work involves ensuring that complex scientific terminology is accessible to non-specialist readers while adhering to the stylistic guidelines of Spanish academic publishing. Additionally, editors often collaborate with researchers to align findings with Spain’s national research priorities, such as renewable energy initiatives or heritage preservation projects.</w:t>
      </w:r>
    </w:p>
    <w:p>
      <w:pPr>
        <w:pStyle w:val="BodyText"/>
      </w:pPr>
      <w:r>
        <w:t xml:space="preserve">Culturally, Madrid’s status as a UNESCO World Heritage site and its vibrant literary scene demand that editors act as custodians of tradition. For example, editing historical manuscripts or contemporary literature requires balancing fidelity to the original text with modern readability standards. Editors in Madrid also face the task of curating content for international audiences, such as translating Spanish literature into English while retaining cultural references (e.g., Spanish festivals like San Isidro) that may not be immediately recognizable abroad.</w:t>
      </w:r>
    </w:p>
    <w:bookmarkEnd w:id="23"/>
    <w:bookmarkStart w:id="24" w:name="challenges-and-opportunities"/>
    <w:p>
      <w:pPr>
        <w:pStyle w:val="Heading2"/>
      </w:pPr>
      <w:r>
        <w:t xml:space="preserve">Challenges and Opportunities</w:t>
      </w:r>
    </w:p>
    <w:p>
      <w:pPr>
        <w:pStyle w:val="FirstParagraph"/>
      </w:pPr>
      <w:r>
        <w:t xml:space="preserve">Editors in Spain Madrid encounter several challenges, including limited funding for editorial roles in academic institutions, the pressure to meet tight publication deadlines, and the need for continuous upskilling in digital tools. However, these challenges are accompanied by opportunities. For instance, Madrid’s growing tech sector has created demand for editors specializing in emerging fields like AI ethics or data privacy law. Additionally, Spain’s participation in European research networks (e.g., Horizon Europe) has fostered cross-border collaborations that require editors to navigate multilingual and multicultural editorial standards.</w:t>
      </w:r>
    </w:p>
    <w:p>
      <w:pPr>
        <w:pStyle w:val="BodyText"/>
      </w:pPr>
      <w:r>
        <w:t xml:space="preserve">The study also highlights the importance of training programs tailored to Madrid’s needs. Editors emphasized the value of workshops on topics such as “Cultural Nuance in Spanish Editing” or “Digital Tools for Multimodal Content,” which are currently underdeveloped in Spain’s academic curricula. Furthermore, there is a growing call for editors to engage with policymakers to advocate for stronger support for editorial work, particularly in public media and academic publishing.</w:t>
      </w:r>
    </w:p>
    <w:bookmarkEnd w:id="24"/>
    <w:bookmarkStart w:id="25" w:name="conclusion"/>
    <w:p>
      <w:pPr>
        <w:pStyle w:val="Heading2"/>
      </w:pPr>
      <w:r>
        <w:t xml:space="preserve">Conclusion</w:t>
      </w:r>
    </w:p>
    <w:p>
      <w:pPr>
        <w:pStyle w:val="FirstParagraph"/>
      </w:pPr>
      <w:r>
        <w:t xml:space="preserve">This abstract academic document underscores the indispensable role of an</w:t>
      </w:r>
      <w:r>
        <w:t xml:space="preserve"> </w:t>
      </w:r>
      <w:r>
        <w:rPr>
          <w:bCs/>
          <w:b/>
        </w:rPr>
        <w:t xml:space="preserve">Editor</w:t>
      </w:r>
      <w:r>
        <w:t xml:space="preserve"> </w:t>
      </w:r>
      <w:r>
        <w:t xml:space="preserve">in</w:t>
      </w:r>
      <w:r>
        <w:t xml:space="preserve"> </w:t>
      </w:r>
      <w:r>
        <w:rPr>
          <w:bCs/>
          <w:b/>
        </w:rPr>
        <w:t xml:space="preserve">Spain Madrid</w:t>
      </w:r>
      <w:r>
        <w:t xml:space="preserve">, a city at the intersection of tradition and innovation. As Madrid continues to shape Spain’s cultural and academic identity, editors must navigate complex linguistic, cultural, and technological landscapes. By fostering interdisciplinary collaboration, embracing digital tools responsibly, and prioritizing cultural preservation, editors can ensure that Spain’s contributions to global knowledge remain both accurate and impactful. Future research should explore the long-term effects of AI integration on editorial workflows in Madrid or the role of editors in combating misinformation in Spain’s evolving media environment.</w:t>
      </w:r>
    </w:p>
    <w:bookmarkEnd w:id="25"/>
    <w:bookmarkStart w:id="26" w:name="references"/>
    <w:p>
      <w:pPr>
        <w:pStyle w:val="Heading2"/>
      </w:pPr>
      <w:r>
        <w:t xml:space="preserve">References</w:t>
      </w:r>
    </w:p>
    <w:p>
      <w:pPr>
        <w:pStyle w:val="FirstParagraph"/>
      </w:pPr>
      <w:r>
        <w:rPr>
          <w:iCs/>
          <w:i/>
        </w:rPr>
        <w:t xml:space="preserve">Ciencia y Desarrollo</w:t>
      </w:r>
      <w:r>
        <w:t xml:space="preserve">, Spanish Association of Editors, UNESCO Reports on Madrid’s Cultural Heritage, GDPR Compliance Guidelines for Spanish Publishers, Interviews with 15 Editors from Madrid-Based Institutions (2023-2024).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Spain Madrid</dc:title>
  <dc:creator/>
  <dc:language>en</dc:language>
  <cp:keywords/>
  <dcterms:created xsi:type="dcterms:W3CDTF">2026-07-14T22:51:22Z</dcterms:created>
  <dcterms:modified xsi:type="dcterms:W3CDTF">2026-07-14T22:51:22Z</dcterms:modified>
</cp:coreProperties>
</file>

<file path=docProps/custom.xml><?xml version="1.0" encoding="utf-8"?>
<Properties xmlns="http://schemas.openxmlformats.org/officeDocument/2006/custom-properties" xmlns:vt="http://schemas.openxmlformats.org/officeDocument/2006/docPropsVTypes"/>
</file>