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d1ba3704b87a8925815c27a4bbf416f4d7fc157"/>
    <w:p>
      <w:pPr>
        <w:pStyle w:val="Heading1"/>
      </w:pPr>
      <w:r>
        <w:t xml:space="preserve">Abstract Academic Document: The Role of an Electrical Engineer in Argentina, Córdoba</w:t>
      </w:r>
    </w:p>
    <w:p>
      <w:pPr>
        <w:pStyle w:val="FirstParagraph"/>
      </w:pPr>
      <w:r>
        <w:rPr>
          <w:bCs/>
          <w:b/>
        </w:rPr>
        <w:t xml:space="preserve">Context and Relevance:</w:t>
      </w:r>
      <w:r>
        <w:t xml:space="preserve"> </w:t>
      </w:r>
      <w:r>
        <w:t xml:space="preserve">In the dynamic landscape of technological advancement and infrastructure development, the role of an</w:t>
      </w:r>
      <w:r>
        <w:t xml:space="preserve"> </w:t>
      </w:r>
      <w:r>
        <w:rPr>
          <w:bCs/>
          <w:b/>
        </w:rPr>
        <w:t xml:space="preserve">Electrical Engineer</w:t>
      </w:r>
      <w:r>
        <w:t xml:space="preserve"> </w:t>
      </w:r>
      <w:r>
        <w:t xml:space="preserve">is pivotal to shaping the socio-economic growth of regions like Argentina’s Córdoba. As one of Argentina’s most populous provinces, Córdoba has emerged as a hub for innovation, education, and industrial activity. The province’s strategic location, combined with its growing demand for sustainable energy solutions and modernized infrastructure, underscores the critical importance of</w:t>
      </w:r>
      <w:r>
        <w:t xml:space="preserve"> </w:t>
      </w:r>
      <w:r>
        <w:rPr>
          <w:bCs/>
          <w:b/>
        </w:rPr>
        <w:t xml:space="preserve">Electrical Engineers</w:t>
      </w:r>
      <w:r>
        <w:t xml:space="preserve"> </w:t>
      </w:r>
      <w:r>
        <w:t xml:space="preserve">in addressing contemporary challenges. This abstract academic document explores the multifaceted responsibilities of an</w:t>
      </w:r>
      <w:r>
        <w:t xml:space="preserve"> </w:t>
      </w:r>
      <w:r>
        <w:rPr>
          <w:bCs/>
          <w:b/>
        </w:rPr>
        <w:t xml:space="preserve">Electrical Engineer</w:t>
      </w:r>
      <w:r>
        <w:t xml:space="preserve">, their contributions to Córdoba’s development, and the unique opportunities and challenges inherent to practicing engineering in this region.</w:t>
      </w:r>
    </w:p>
    <w:p>
      <w:pPr>
        <w:pStyle w:val="BodyText"/>
      </w:pPr>
      <w:r>
        <w:rPr>
          <w:bCs/>
          <w:b/>
        </w:rPr>
        <w:t xml:space="preserve">Educational and Professional Framework:</w:t>
      </w:r>
      <w:r>
        <w:t xml:space="preserve"> </w:t>
      </w:r>
      <w:r>
        <w:t xml:space="preserve">The career trajectory of an</w:t>
      </w:r>
      <w:r>
        <w:t xml:space="preserve"> </w:t>
      </w:r>
      <w:r>
        <w:rPr>
          <w:bCs/>
          <w:b/>
        </w:rPr>
        <w:t xml:space="preserve">Electrical Engineer</w:t>
      </w:r>
      <w:r>
        <w:t xml:space="preserve"> </w:t>
      </w:r>
      <w:r>
        <w:t xml:space="preserve">in Argentina is deeply rooted in academic institutions such as the Universidad Nacional de Córdoba (UNC), which offers rigorous programs aligned with global standards. These programs emphasize core disciplines like power systems, electronics, automation, and renewable energy technologies. Graduates are equipped to design, analyze, and optimize electrical systems that cater to both urban and rural sectors of Córdoba. The province’s commitment to fostering a knowledge-based economy further amplifies the relevance of these qualifications in addressing local needs.</w:t>
      </w:r>
    </w:p>
    <w:p>
      <w:pPr>
        <w:pStyle w:val="BodyText"/>
      </w:pPr>
      <w:r>
        <w:rPr>
          <w:bCs/>
          <w:b/>
        </w:rPr>
        <w:t xml:space="preserve">Infrastructure Development in Córdoba:</w:t>
      </w:r>
      <w:r>
        <w:t xml:space="preserve"> </w:t>
      </w:r>
      <w:r>
        <w:t xml:space="preserve">One of the most significant contributions of</w:t>
      </w:r>
      <w:r>
        <w:t xml:space="preserve"> </w:t>
      </w:r>
      <w:r>
        <w:rPr>
          <w:bCs/>
          <w:b/>
        </w:rPr>
        <w:t xml:space="preserve">Electrical Engineers</w:t>
      </w:r>
      <w:r>
        <w:t xml:space="preserve"> </w:t>
      </w:r>
      <w:r>
        <w:t xml:space="preserve">in Córdoba is their involvement in modernizing and expanding infrastructure. This includes designing energy-efficient buildings, upgrading power distribution networks, and implementing smart grid technologies. For instance, Córdoba’s growing urban centers require robust electrical systems to support residential, commercial, and industrial demands.</w:t>
      </w:r>
      <w:r>
        <w:t xml:space="preserve"> </w:t>
      </w:r>
      <w:r>
        <w:rPr>
          <w:bCs/>
          <w:b/>
        </w:rPr>
        <w:t xml:space="preserve">Electrical Engineers</w:t>
      </w:r>
      <w:r>
        <w:t xml:space="preserve"> </w:t>
      </w:r>
      <w:r>
        <w:t xml:space="preserve">collaborate with municipal authorities to ensure compliance with safety regulations while integrating innovative solutions like solar panel installations and energy storage systems.</w:t>
      </w:r>
    </w:p>
    <w:p>
      <w:pPr>
        <w:pStyle w:val="BodyText"/>
      </w:pPr>
      <w:r>
        <w:rPr>
          <w:bCs/>
          <w:b/>
        </w:rPr>
        <w:t xml:space="preserve">Renewable Energy Integration:</w:t>
      </w:r>
      <w:r>
        <w:t xml:space="preserve"> </w:t>
      </w:r>
      <w:r>
        <w:t xml:space="preserve">Argentina has set ambitious targets for transitioning to renewable energy sources, and Córdoba plays a key role in this initiative. The province’s abundant sunlight and wind resources make it an ideal location for solar farms and wind turbines.</w:t>
      </w:r>
      <w:r>
        <w:t xml:space="preserve"> </w:t>
      </w:r>
      <w:r>
        <w:rPr>
          <w:bCs/>
          <w:b/>
        </w:rPr>
        <w:t xml:space="preserve">Electrical Engineers</w:t>
      </w:r>
      <w:r>
        <w:t xml:space="preserve"> </w:t>
      </w:r>
      <w:r>
        <w:t xml:space="preserve">are at the forefront of designing these systems, ensuring they are scalable, cost-effective, and seamlessly integrated into the existing power grid. Their expertise is crucial in overcoming technical challenges such as intermittency in renewable energy production and optimizing storage solutions like batteries or hydrogen fuel cells.</w:t>
      </w:r>
    </w:p>
    <w:p>
      <w:pPr>
        <w:pStyle w:val="BodyText"/>
      </w:pPr>
      <w:r>
        <w:rPr>
          <w:bCs/>
          <w:b/>
        </w:rPr>
        <w:t xml:space="preserve">Economic Impact and Industrial Applications:</w:t>
      </w:r>
      <w:r>
        <w:t xml:space="preserve"> </w:t>
      </w:r>
      <w:r>
        <w:t xml:space="preserve">The manufacturing sector in Córdoba, which includes automotive assembly plants, agro-industrial complexes, and technology firms, relies heavily on the work of</w:t>
      </w:r>
      <w:r>
        <w:t xml:space="preserve"> </w:t>
      </w:r>
      <w:r>
        <w:rPr>
          <w:bCs/>
          <w:b/>
        </w:rPr>
        <w:t xml:space="preserve">Electrical Engineers</w:t>
      </w:r>
      <w:r>
        <w:t xml:space="preserve">. These professionals design automation systems for production lines, develop control mechanisms for machinery, and ensure electrical safety in high-risk environments. Their contributions directly influence the province’s economic competitiveness by reducing operational costs and improving efficiency in industries that drive Córdoba’s GDP.</w:t>
      </w:r>
    </w:p>
    <w:p>
      <w:pPr>
        <w:pStyle w:val="BodyText"/>
      </w:pPr>
      <w:r>
        <w:rPr>
          <w:bCs/>
          <w:b/>
        </w:rPr>
        <w:t xml:space="preserve">Educational Institutions and Research:</w:t>
      </w:r>
      <w:r>
        <w:t xml:space="preserve"> </w:t>
      </w:r>
      <w:r>
        <w:t xml:space="preserve">The presence of leading educational institutions like the Universidad Nacional de Córdoba (UNC) and the Instituto Tecnológico Superior (ITS) provides a pipeline of skilled</w:t>
      </w:r>
      <w:r>
        <w:t xml:space="preserve"> </w:t>
      </w:r>
      <w:r>
        <w:rPr>
          <w:bCs/>
          <w:b/>
        </w:rPr>
        <w:t xml:space="preserve">Electrical Engineers</w:t>
      </w:r>
      <w:r>
        <w:t xml:space="preserve"> </w:t>
      </w:r>
      <w:r>
        <w:t xml:space="preserve">who are well-versed in both theoretical and practical applications. These institutions also engage in research projects that address regional challenges, such as rural electrification, smart city planning, and energy poverty reduction. Collaborations between academia and industry ensure that engineering solutions are tailored to Córdoba’s specific needs.</w:t>
      </w:r>
    </w:p>
    <w:p>
      <w:pPr>
        <w:pStyle w:val="BodyText"/>
      </w:pPr>
      <w:r>
        <w:rPr>
          <w:bCs/>
          <w:b/>
        </w:rPr>
        <w:t xml:space="preserve">Challenges Faced by Electrical Engineers:</w:t>
      </w:r>
      <w:r>
        <w:t xml:space="preserve"> </w:t>
      </w:r>
      <w:r>
        <w:t xml:space="preserve">Despite the opportunities,</w:t>
      </w:r>
      <w:r>
        <w:t xml:space="preserve"> </w:t>
      </w:r>
      <w:r>
        <w:rPr>
          <w:bCs/>
          <w:b/>
        </w:rPr>
        <w:t xml:space="preserve">Electrical Engineers</w:t>
      </w:r>
      <w:r>
        <w:t xml:space="preserve"> </w:t>
      </w:r>
      <w:r>
        <w:t xml:space="preserve">in Córdoba face challenges such as aging infrastructure, funding constraints for large-scale projects, and the need for continuous professional development. Additionally, climate change poses risks to power systems through extreme weather events like droughts or floods. Addressing these issues requires interdisciplinary collaboration and policy support from local governments.</w:t>
      </w:r>
    </w:p>
    <w:p>
      <w:pPr>
        <w:pStyle w:val="BodyText"/>
      </w:pPr>
      <w:r>
        <w:rPr>
          <w:bCs/>
          <w:b/>
        </w:rPr>
        <w:t xml:space="preserve">Futuristic Trends and Opportunities:</w:t>
      </w:r>
      <w:r>
        <w:t xml:space="preserve"> </w:t>
      </w:r>
      <w:r>
        <w:t xml:space="preserve">The future of electrical engineering in Córdoba is shaped by emerging trends such as artificial intelligence, IoT integration, and electric vehicle (EV) infrastructure.</w:t>
      </w:r>
      <w:r>
        <w:t xml:space="preserve"> </w:t>
      </w:r>
      <w:r>
        <w:rPr>
          <w:bCs/>
          <w:b/>
        </w:rPr>
        <w:t xml:space="preserve">Electrical Engineers</w:t>
      </w:r>
      <w:r>
        <w:t xml:space="preserve"> </w:t>
      </w:r>
      <w:r>
        <w:t xml:space="preserve">are increasingly involved in designing EV charging networks to support the province’s commitment to reducing carbon emissions. Furthermore, the rise of smart technologies necessitates expertise in data analytics and cybersecurity to protect critical electrical systems from vulnerabilities.</w:t>
      </w:r>
    </w:p>
    <w:p>
      <w:pPr>
        <w:pStyle w:val="BodyText"/>
      </w:pPr>
      <w:r>
        <w:rPr>
          <w:bCs/>
          <w:b/>
        </w:rPr>
        <w:t xml:space="preserve">Conclusion:</w:t>
      </w:r>
      <w:r>
        <w:t xml:space="preserve"> </w:t>
      </w:r>
      <w:r>
        <w:t xml:space="preserve">The role of an</w:t>
      </w:r>
      <w:r>
        <w:t xml:space="preserve"> </w:t>
      </w:r>
      <w:r>
        <w:rPr>
          <w:bCs/>
          <w:b/>
        </w:rPr>
        <w:t xml:space="preserve">Electrical Engineer</w:t>
      </w:r>
      <w:r>
        <w:t xml:space="preserve"> </w:t>
      </w:r>
      <w:r>
        <w:t xml:space="preserve">in Argentina’s Córdoba is indispensable to the province’s progress. From modernizing infrastructure and advancing renewable energy initiatives to supporting industrial growth, these professionals are instrumental in addressing both current and future challenges. As Córdoba continues to evolve as a regional leader in innovation and sustainability, the contributions of</w:t>
      </w:r>
      <w:r>
        <w:t xml:space="preserve"> </w:t>
      </w:r>
      <w:r>
        <w:rPr>
          <w:bCs/>
          <w:b/>
        </w:rPr>
        <w:t xml:space="preserve">Electrical Engineers</w:t>
      </w:r>
      <w:r>
        <w:t xml:space="preserve"> </w:t>
      </w:r>
      <w:r>
        <w:t xml:space="preserve">will remain central to its development trajectory. Their work not only enhances the quality of life for residents but also positions Córdoba as a model for sustainable engineering practices in Argentina.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Electrical Engineer in Argentina, Córdoba</dc:title>
  <dc:creator/>
  <dc:language>en</dc:language>
  <cp:keywords/>
  <dcterms:created xsi:type="dcterms:W3CDTF">2026-07-18T00:09:01Z</dcterms:created>
  <dcterms:modified xsi:type="dcterms:W3CDTF">2026-07-18T00:09:01Z</dcterms:modified>
</cp:coreProperties>
</file>

<file path=docProps/custom.xml><?xml version="1.0" encoding="utf-8"?>
<Properties xmlns="http://schemas.openxmlformats.org/officeDocument/2006/custom-properties" xmlns:vt="http://schemas.openxmlformats.org/officeDocument/2006/docPropsVTypes"/>
</file>