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Australia</w:t>
      </w:r>
      <w:r>
        <w:t xml:space="preserve"> </w:t>
      </w:r>
      <w:r>
        <w:t xml:space="preserve">Brisbane</w:t>
      </w:r>
    </w:p>
    <w:bookmarkStart w:id="26" w:name="X6dabd3b29df668186d5322f8583d41f1593e5ea"/>
    <w:p>
      <w:pPr>
        <w:pStyle w:val="Heading1"/>
      </w:pPr>
      <w:r>
        <w:t xml:space="preserve">Abstract Academic Document: The Role of an Electrical Engineer in Australia Brisbane</w:t>
      </w:r>
    </w:p>
    <w:p>
      <w:pPr>
        <w:pStyle w:val="FirstParagraph"/>
      </w:pPr>
      <w:r>
        <w:rPr>
          <w:bCs/>
          <w:b/>
        </w:rPr>
        <w:t xml:space="preserve">Abstract academic:</w:t>
      </w:r>
      <w:r>
        <w:t xml:space="preserve"> </w:t>
      </w:r>
      <w:r>
        <w:t xml:space="preserve">This academic document explores the multifaceted role of an</w:t>
      </w:r>
      <w:r>
        <w:t xml:space="preserve"> </w:t>
      </w:r>
      <w:r>
        <w:rPr>
          <w:bCs/>
          <w:b/>
        </w:rPr>
        <w:t xml:space="preserve">Electrical Engineer</w:t>
      </w:r>
      <w:r>
        <w:t xml:space="preserve"> </w:t>
      </w:r>
      <w:r>
        <w:t xml:space="preserve">within the context of</w:t>
      </w:r>
      <w:r>
        <w:t xml:space="preserve"> </w:t>
      </w:r>
      <w:r>
        <w:rPr>
          <w:bCs/>
          <w:b/>
        </w:rPr>
        <w:t xml:space="preserve">Australia Brisbane</w:t>
      </w:r>
      <w:r>
        <w:t xml:space="preserve">, emphasizing their contributions to technological advancement, infrastructure development, and sustainable energy solutions. The paper investigates how electrical engineers in Brisbane navigate industry-specific challenges, align with global standards, and contribute to Queensland’s economic growth. It also highlights the educational pathways available for aspiring professionals in this field within Australia Brisbane and analyzes the evolving demands of the sector. By integrating theoretical frameworks with practical insights from local projects, this document provides a comprehensive overview of the Electrical Engineer’s significance in shaping modern urban landscapes.</w:t>
      </w:r>
    </w:p>
    <w:bookmarkStart w:id="20" w:name="introduction"/>
    <w:p>
      <w:pPr>
        <w:pStyle w:val="Heading2"/>
      </w:pPr>
      <w:r>
        <w:t xml:space="preserve">Introduction</w:t>
      </w:r>
    </w:p>
    <w:p>
      <w:pPr>
        <w:pStyle w:val="FirstParagraph"/>
      </w:pPr>
      <w:r>
        <w:t xml:space="preserve">The</w:t>
      </w:r>
      <w:r>
        <w:t xml:space="preserve"> </w:t>
      </w:r>
      <w:r>
        <w:rPr>
          <w:bCs/>
          <w:b/>
        </w:rPr>
        <w:t xml:space="preserve">Electrical Engineer</w:t>
      </w:r>
      <w:r>
        <w:t xml:space="preserve"> </w:t>
      </w:r>
      <w:r>
        <w:t xml:space="preserve">is a pivotal profession in</w:t>
      </w:r>
      <w:r>
        <w:t xml:space="preserve"> </w:t>
      </w:r>
      <w:r>
        <w:rPr>
          <w:bCs/>
          <w:b/>
        </w:rPr>
        <w:t xml:space="preserve">Australia Brisbane</w:t>
      </w:r>
      <w:r>
        <w:t xml:space="preserve">, where rapid urbanization, technological innovation, and environmental sustainability have converged to create dynamic opportunities. As a hub for industries ranging from renewable energy to advanced manufacturing, Brisbane requires skilled electrical engineers who can design, implement, and maintain complex systems that underpin modern infrastructure. This document delves into the academic and practical dimensions of this profession in Australia Brisbane, addressing how local needs influence the scope of work for electrical engineers and their alignment with national priorities such as net-zero emissions targets.</w:t>
      </w:r>
    </w:p>
    <w:p>
      <w:pPr>
        <w:pStyle w:val="BodyText"/>
      </w:pPr>
      <w:r>
        <w:t xml:space="preserve">In recent years,</w:t>
      </w:r>
      <w:r>
        <w:t xml:space="preserve"> </w:t>
      </w:r>
      <w:r>
        <w:rPr>
          <w:bCs/>
          <w:b/>
        </w:rPr>
        <w:t xml:space="preserve">Australia Brisbane</w:t>
      </w:r>
      <w:r>
        <w:t xml:space="preserve"> </w:t>
      </w:r>
      <w:r>
        <w:t xml:space="preserve">has emerged as a leader in adopting smart city technologies, which heavily rely on the expertise of electrical engineers. From intelligent power grids to automation systems in construction and transportation, the role of an</w:t>
      </w:r>
      <w:r>
        <w:t xml:space="preserve"> </w:t>
      </w:r>
      <w:r>
        <w:rPr>
          <w:bCs/>
          <w:b/>
        </w:rPr>
        <w:t xml:space="preserve">Electrical Engineer</w:t>
      </w:r>
      <w:r>
        <w:t xml:space="preserve"> </w:t>
      </w:r>
      <w:r>
        <w:t xml:space="preserve">extends beyond traditional domains into interdisciplinary fields that require continuous learning and adaptation. This paper examines how academic institutions in Brisbane prepare students for these challenges while also exploring the professional responsibilities that define a career in this field.</w:t>
      </w:r>
    </w:p>
    <w:bookmarkEnd w:id="20"/>
    <w:bookmarkStart w:id="21" w:name="X9bbb5ac0dfd35037474bf244937c539126c6d4c"/>
    <w:p>
      <w:pPr>
        <w:pStyle w:val="Heading2"/>
      </w:pPr>
      <w:r>
        <w:t xml:space="preserve">The Role of an Electrical Engineer in Australia Brisbane</w:t>
      </w:r>
    </w:p>
    <w:p>
      <w:pPr>
        <w:pStyle w:val="FirstParagraph"/>
      </w:pPr>
      <w:r>
        <w:t xml:space="preserve">An</w:t>
      </w:r>
      <w:r>
        <w:t xml:space="preserve"> </w:t>
      </w:r>
      <w:r>
        <w:rPr>
          <w:bCs/>
          <w:b/>
        </w:rPr>
        <w:t xml:space="preserve">Electrical Engineer</w:t>
      </w:r>
      <w:r>
        <w:t xml:space="preserve"> </w:t>
      </w:r>
      <w:r>
        <w:t xml:space="preserve">in</w:t>
      </w:r>
      <w:r>
        <w:t xml:space="preserve"> </w:t>
      </w:r>
      <w:r>
        <w:rPr>
          <w:bCs/>
          <w:b/>
        </w:rPr>
        <w:t xml:space="preserve">Australia Brisbane</w:t>
      </w:r>
      <w:r>
        <w:t xml:space="preserve"> </w:t>
      </w:r>
      <w:r>
        <w:t xml:space="preserve">is tasked with designing, analyzing, and optimizing electrical systems across diverse sectors. These include but are not limited to power generation and distribution, telecommunications infrastructure, industrial automation, and renewable energy integration. Given Brisbane’s commitment to reducing carbon emissions by 2050 (as outlined in the Queensland government’s Climate Change Strategy), electrical engineers play a critical role in transitioning from fossil fuel-based systems to cleaner alternatives such as solar photovoltaics and wind energy.</w:t>
      </w:r>
    </w:p>
    <w:p>
      <w:pPr>
        <w:pStyle w:val="BodyText"/>
      </w:pPr>
      <w:r>
        <w:t xml:space="preserve">Key responsibilities of an</w:t>
      </w:r>
      <w:r>
        <w:t xml:space="preserve"> </w:t>
      </w:r>
      <w:r>
        <w:rPr>
          <w:bCs/>
          <w:b/>
        </w:rPr>
        <w:t xml:space="preserve">Electrical Engineer</w:t>
      </w:r>
      <w:r>
        <w:t xml:space="preserve"> </w:t>
      </w:r>
      <w:r>
        <w:t xml:space="preserve">in this region include:</w:t>
      </w:r>
    </w:p>
    <w:p>
      <w:pPr>
        <w:numPr>
          <w:ilvl w:val="0"/>
          <w:numId w:val="1001"/>
        </w:numPr>
        <w:pStyle w:val="Compact"/>
      </w:pPr>
      <w:r>
        <w:rPr>
          <w:bCs/>
          <w:b/>
        </w:rPr>
        <w:t xml:space="preserve">Designing Power Systems:</w:t>
      </w:r>
      <w:r>
        <w:t xml:space="preserve"> </w:t>
      </w:r>
      <w:r>
        <w:t xml:space="preserve">Developing efficient power grids that cater to both residential and commercial needs while adhering to Australian Standards (AS) such as AS/NZS 3000:2018.</w:t>
      </w:r>
    </w:p>
    <w:p>
      <w:pPr>
        <w:numPr>
          <w:ilvl w:val="0"/>
          <w:numId w:val="1001"/>
        </w:numPr>
        <w:pStyle w:val="Compact"/>
      </w:pPr>
      <w:r>
        <w:rPr>
          <w:bCs/>
          <w:b/>
        </w:rPr>
        <w:t xml:space="preserve">Renewable Energy Integration:</w:t>
      </w:r>
      <w:r>
        <w:t xml:space="preserve"> </w:t>
      </w:r>
      <w:r>
        <w:t xml:space="preserve">Facilitating the adoption of solar farms, microgrids, and battery storage solutions in alignment with national and local sustainability goals.</w:t>
      </w:r>
    </w:p>
    <w:p>
      <w:pPr>
        <w:numPr>
          <w:ilvl w:val="0"/>
          <w:numId w:val="1001"/>
        </w:numPr>
        <w:pStyle w:val="Compact"/>
      </w:pPr>
      <w:r>
        <w:rPr>
          <w:bCs/>
          <w:b/>
        </w:rPr>
        <w:t xml:space="preserve">Electrical Safety Compliance:</w:t>
      </w:r>
      <w:r>
        <w:t xml:space="preserve"> </w:t>
      </w:r>
      <w:r>
        <w:t xml:space="preserve">Ensuring adherence to occupational health and safety regulations (OHS) to mitigate risks in high-voltage environments.</w:t>
      </w:r>
    </w:p>
    <w:p>
      <w:pPr>
        <w:numPr>
          <w:ilvl w:val="0"/>
          <w:numId w:val="1001"/>
        </w:numPr>
        <w:pStyle w:val="Compact"/>
      </w:pPr>
      <w:r>
        <w:rPr>
          <w:bCs/>
          <w:b/>
        </w:rPr>
        <w:t xml:space="preserve">Smart Technology Implementation:</w:t>
      </w:r>
      <w:r>
        <w:t xml:space="preserve"> </w:t>
      </w:r>
      <w:r>
        <w:t xml:space="preserve">Contributing to Brisbane’s smart city initiatives, such as intelligent traffic management systems and energy-efficient building designs.</w:t>
      </w:r>
    </w:p>
    <w:p>
      <w:pPr>
        <w:pStyle w:val="FirstParagraph"/>
      </w:pPr>
      <w:r>
        <w:t xml:space="preserve">The interdisciplinary nature of electrical engineering in</w:t>
      </w:r>
      <w:r>
        <w:t xml:space="preserve"> </w:t>
      </w:r>
      <w:r>
        <w:rPr>
          <w:bCs/>
          <w:b/>
        </w:rPr>
        <w:t xml:space="preserve">Australia Brisbane</w:t>
      </w:r>
      <w:r>
        <w:t xml:space="preserve"> </w:t>
      </w:r>
      <w:r>
        <w:t xml:space="preserve">demands professionals who can collaborate with civil engineers, data scientists, and urban planners. This synergy is particularly evident in projects like the Metro South Health Precinct or the Brisbane Airport Upgrade, where electrical engineers ensure seamless integration of technology into large-scale infrastructure.</w:t>
      </w:r>
    </w:p>
    <w:bookmarkEnd w:id="21"/>
    <w:bookmarkStart w:id="22" w:name="X5748d3b7c54b9ed7f15a4585ae671c68ab84d77"/>
    <w:p>
      <w:pPr>
        <w:pStyle w:val="Heading2"/>
      </w:pPr>
      <w:r>
        <w:t xml:space="preserve">Educational Pathways and Industry Collaboration</w:t>
      </w:r>
    </w:p>
    <w:p>
      <w:pPr>
        <w:pStyle w:val="FirstParagraph"/>
      </w:pPr>
      <w:r>
        <w:t xml:space="preserve">The academic landscape in</w:t>
      </w:r>
      <w:r>
        <w:t xml:space="preserve"> </w:t>
      </w:r>
      <w:r>
        <w:rPr>
          <w:bCs/>
          <w:b/>
        </w:rPr>
        <w:t xml:space="preserve">Australia Brisbane</w:t>
      </w:r>
      <w:r>
        <w:t xml:space="preserve"> </w:t>
      </w:r>
      <w:r>
        <w:t xml:space="preserve">offers robust programs for aspiring</w:t>
      </w:r>
      <w:r>
        <w:t xml:space="preserve"> </w:t>
      </w:r>
      <w:r>
        <w:rPr>
          <w:bCs/>
          <w:b/>
        </w:rPr>
        <w:t xml:space="preserve">Electrical Engineers</w:t>
      </w:r>
      <w:r>
        <w:t xml:space="preserve">. Institutions such as the Queensland University of Technology (QUT), Griffith University, and the University of Queensland provide bachelor’s, master’s, and doctoral degrees tailored to this field. These programs emphasize both theoretical knowledge—such as circuit theory, signal processing, and electromagnetic fields—and practical skills through laboratory work and industry internships.</w:t>
      </w:r>
    </w:p>
    <w:p>
      <w:pPr>
        <w:pStyle w:val="BodyText"/>
      </w:pPr>
      <w:r>
        <w:t xml:space="preserve">Industry collaboration is a cornerstone of electrical engineering education in</w:t>
      </w:r>
      <w:r>
        <w:t xml:space="preserve"> </w:t>
      </w:r>
      <w:r>
        <w:rPr>
          <w:bCs/>
          <w:b/>
        </w:rPr>
        <w:t xml:space="preserve">Australia Brisbane</w:t>
      </w:r>
      <w:r>
        <w:t xml:space="preserve">. Partnerships with companies like ABB Australia, Schneider Electric, and local renewable energy firms provide students with real-world exposure. For instance, QUT’s Centre for Power Electronics has partnered with Queensland Energy Networks to develop advanced grid technologies that address the region’s unique challenges, such as extreme weather events and population growth.</w:t>
      </w:r>
    </w:p>
    <w:p>
      <w:pPr>
        <w:pStyle w:val="BodyText"/>
      </w:pPr>
      <w:r>
        <w:t xml:space="preserve">Moreover, professional accreditation by Engineers Australia (EA) is essential for</w:t>
      </w:r>
      <w:r>
        <w:t xml:space="preserve"> </w:t>
      </w:r>
      <w:r>
        <w:rPr>
          <w:bCs/>
          <w:b/>
        </w:rPr>
        <w:t xml:space="preserve">Electrical Engineers</w:t>
      </w:r>
      <w:r>
        <w:t xml:space="preserve"> </w:t>
      </w:r>
      <w:r>
        <w:t xml:space="preserve">in</w:t>
      </w:r>
      <w:r>
        <w:t xml:space="preserve"> </w:t>
      </w:r>
      <w:r>
        <w:rPr>
          <w:bCs/>
          <w:b/>
        </w:rPr>
        <w:t xml:space="preserve">Australia Brisbane</w:t>
      </w:r>
      <w:r>
        <w:t xml:space="preserve">. This ensures that graduates meet the competency standards required to practice in Australia and contribute effectively to national projects. EA also facilitates continuing education programs, enabling engineers to stay updated on emerging technologies like AI-driven energy systems or 5G infrastructure.</w:t>
      </w:r>
    </w:p>
    <w:bookmarkEnd w:id="22"/>
    <w:bookmarkStart w:id="23" w:name="X29312b992b53e3b2cbe2df92d1bc81fbe470c81"/>
    <w:p>
      <w:pPr>
        <w:pStyle w:val="Heading2"/>
      </w:pPr>
      <w:r>
        <w:t xml:space="preserve">Challenges and Opportunities for Electrical Engineers in Australia Brisbane</w:t>
      </w:r>
    </w:p>
    <w:p>
      <w:pPr>
        <w:pStyle w:val="FirstParagraph"/>
      </w:pPr>
      <w:r>
        <w:t xml:space="preserve">While</w:t>
      </w:r>
      <w:r>
        <w:t xml:space="preserve"> </w:t>
      </w:r>
      <w:r>
        <w:rPr>
          <w:bCs/>
          <w:b/>
        </w:rPr>
        <w:t xml:space="preserve">Australia Brisbane</w:t>
      </w:r>
      <w:r>
        <w:t xml:space="preserve"> </w:t>
      </w:r>
      <w:r>
        <w:t xml:space="preserve">presents numerous opportunities,</w:t>
      </w:r>
      <w:r>
        <w:t xml:space="preserve"> </w:t>
      </w:r>
      <w:r>
        <w:rPr>
          <w:bCs/>
          <w:b/>
        </w:rPr>
        <w:t xml:space="preserve">Electrical Engineers</w:t>
      </w:r>
      <w:r>
        <w:t xml:space="preserve"> </w:t>
      </w:r>
      <w:r>
        <w:t xml:space="preserve">face challenges such as resource scarcity, regulatory compliance, and the need to balance innovation with affordability. For example, integrating renewable energy sources into an aging power grid requires careful planning to avoid disruptions. Additionally, the increasing frequency of bushfires and floods necessitates resilient electrical systems that can withstand environmental extremes.</w:t>
      </w:r>
    </w:p>
    <w:p>
      <w:pPr>
        <w:pStyle w:val="BodyText"/>
      </w:pPr>
      <w:r>
        <w:t xml:space="preserve">Despite these challenges, the region’s focus on innovation offers unique opportunities. Brisbane’s Smart City Plan 2032 highlights the need for engineers who can deploy IoT-enabled solutions for energy monitoring and predictive maintenance. Furthermore, Australia’s growing emphasis on electric vehicles (EVs) and hydrogen fuel technologies opens new avenues for</w:t>
      </w:r>
      <w:r>
        <w:t xml:space="preserve"> </w:t>
      </w:r>
      <w:r>
        <w:rPr>
          <w:bCs/>
          <w:b/>
        </w:rPr>
        <w:t xml:space="preserve">Electrical Engineers</w:t>
      </w:r>
      <w:r>
        <w:t xml:space="preserve"> </w:t>
      </w:r>
      <w:r>
        <w:t xml:space="preserve">to pioneer infrastructure such as EV charging stations and green hydrogen production facilities.</w:t>
      </w:r>
    </w:p>
    <w:bookmarkEnd w:id="23"/>
    <w:bookmarkStart w:id="24" w:name="X532321108bd7314e9e907ebc4f94a38e6d072a5"/>
    <w:p>
      <w:pPr>
        <w:pStyle w:val="Heading2"/>
      </w:pPr>
      <w:r>
        <w:t xml:space="preserve">The Future of Electrical Engineering in Australia Brisbane</w:t>
      </w:r>
    </w:p>
    <w:p>
      <w:pPr>
        <w:pStyle w:val="FirstParagraph"/>
      </w:pPr>
      <w:r>
        <w:t xml:space="preserve">The future of the</w:t>
      </w:r>
      <w:r>
        <w:t xml:space="preserve"> </w:t>
      </w:r>
      <w:r>
        <w:rPr>
          <w:bCs/>
          <w:b/>
        </w:rPr>
        <w:t xml:space="preserve">Electrical Engineer</w:t>
      </w:r>
      <w:r>
        <w:t xml:space="preserve"> </w:t>
      </w:r>
      <w:r>
        <w:t xml:space="preserve">in</w:t>
      </w:r>
      <w:r>
        <w:t xml:space="preserve"> </w:t>
      </w:r>
      <w:r>
        <w:rPr>
          <w:bCs/>
          <w:b/>
        </w:rPr>
        <w:t xml:space="preserve">Australia Brisbane</w:t>
      </w:r>
      <w:r>
        <w:t xml:space="preserve"> </w:t>
      </w:r>
      <w:r>
        <w:t xml:space="preserve">is intricately linked to global trends in sustainability, digitalization, and decarbonization. As Queensland aims to become a renewable energy powerhouse by 2030, electrical engineers will be at the forefront of developing next-generation technologies. This includes advancements in grid-scale battery storage, smart metering systems for residential consumers, and AI algorithms to optimize energy distribution.</w:t>
      </w:r>
    </w:p>
    <w:p>
      <w:pPr>
        <w:pStyle w:val="BodyText"/>
      </w:pPr>
      <w:r>
        <w:t xml:space="preserve">Academic institutions are also adapting their curricula to prepare students for these developments. For instance, Griffith University’s School of Engineering offers courses in renewable energy systems and power electronics that align with Brisbane’s economic priorities. Such initiatives ensure a steady pipeline of skilled professionals ready to address the region’s evolving needs.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Abstract academic</w:t>
      </w:r>
      <w:r>
        <w:t xml:space="preserve"> </w:t>
      </w:r>
      <w:r>
        <w:t xml:space="preserve">document underscores the critical role of an</w:t>
      </w:r>
      <w:r>
        <w:t xml:space="preserve"> </w:t>
      </w:r>
      <w:r>
        <w:rPr>
          <w:bCs/>
          <w:b/>
        </w:rPr>
        <w:t xml:space="preserve">Electrical Engineer</w:t>
      </w:r>
      <w:r>
        <w:t xml:space="preserve"> </w:t>
      </w:r>
      <w:r>
        <w:t xml:space="preserve">in</w:t>
      </w:r>
      <w:r>
        <w:t xml:space="preserve"> </w:t>
      </w:r>
      <w:r>
        <w:rPr>
          <w:bCs/>
          <w:b/>
        </w:rPr>
        <w:t xml:space="preserve">Australia Brisbane</w:t>
      </w:r>
      <w:r>
        <w:t xml:space="preserve">, highlighting their contributions to infrastructure, sustainability, and technological innovation. As the city continues to grow and embrace smart technologies, the demand for skilled electrical engineers will only increase. By fostering strong academic-industry partnerships and prioritizing sustainability, Australia Brisbane can position itself as a global leader in engineering excellence.</w:t>
      </w:r>
    </w:p>
    <w:p>
      <w:pPr>
        <w:pStyle w:val="BodyText"/>
      </w:pPr>
      <w:r>
        <w:t xml:space="preserve">The profession of an</w:t>
      </w:r>
      <w:r>
        <w:t xml:space="preserve"> </w:t>
      </w:r>
      <w:r>
        <w:rPr>
          <w:bCs/>
          <w:b/>
        </w:rPr>
        <w:t xml:space="preserve">Electrical Engineer</w:t>
      </w:r>
      <w:r>
        <w:t xml:space="preserve"> </w:t>
      </w:r>
      <w:r>
        <w:t xml:space="preserve">in</w:t>
      </w:r>
      <w:r>
        <w:t xml:space="preserve"> </w:t>
      </w:r>
      <w:r>
        <w:rPr>
          <w:bCs/>
          <w:b/>
        </w:rPr>
        <w:t xml:space="preserve">Australia Brisbane</w:t>
      </w:r>
      <w:r>
        <w:t xml:space="preserve"> </w:t>
      </w:r>
      <w:r>
        <w:t xml:space="preserve">is not just a career choice but a vital component of the region’s future. With its unique blend of natural resources, urban development, and environmental consciousness, Brisbane offers an unparalleled environment for engineers to shape tomorrow’s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Australia Brisbane</dc:title>
  <dc:creator/>
  <cp:keywords/>
  <dcterms:created xsi:type="dcterms:W3CDTF">2026-05-02T06:14:40Z</dcterms:created>
  <dcterms:modified xsi:type="dcterms:W3CDTF">2026-05-02T06:14:40Z</dcterms:modified>
</cp:coreProperties>
</file>

<file path=docProps/custom.xml><?xml version="1.0" encoding="utf-8"?>
<Properties xmlns="http://schemas.openxmlformats.org/officeDocument/2006/custom-properties" xmlns:vt="http://schemas.openxmlformats.org/officeDocument/2006/docPropsVTypes"/>
</file>