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c8eeec3f14bc99670be2c5b10544ec12cfb935"/>
    <w:p>
      <w:pPr>
        <w:pStyle w:val="Heading1"/>
      </w:pPr>
      <w:r>
        <w:t xml:space="preserve">Abstract Academic Document: The Role of an Electrical Engineer in Canada, Toronto</w:t>
      </w:r>
    </w:p>
    <w:p>
      <w:pPr>
        <w:pStyle w:val="FirstParagraph"/>
      </w:pPr>
      <w:r>
        <w:t xml:space="preserve">The field of electrical engineering has long been a cornerstone of technological advancement and industrial innovation. In the context of Canada’s dynamic urban landscape, particularly within the vibrant city of Toronto, the role of an electrical engineer is not only pivotal but also evolving in response to global challenges and local demands. This academic abstract explores the multifaceted contributions, responsibilities, and opportunities available to electrical engineers in Toronto, while emphasizing the academic rigor required to excel in this profession within Canada’s regulatory and educational frameworks.</w:t>
      </w:r>
    </w:p>
    <w:bookmarkStart w:id="20" w:name="Xc277740af405b7e451f8c7e4fec6668c6b44f71"/>
    <w:p>
      <w:pPr>
        <w:pStyle w:val="Heading2"/>
      </w:pPr>
      <w:r>
        <w:t xml:space="preserve">Introduction: The Significance of Electrical Engineering in Toronto</w:t>
      </w:r>
    </w:p>
    <w:p>
      <w:pPr>
        <w:pStyle w:val="FirstParagraph"/>
      </w:pPr>
      <w:r>
        <w:t xml:space="preserve">Toronto, as Canada’s largest city and a global hub for finance, technology, and innovation, presents unique opportunities for electrical engineers. With its growing focus on renewable energy systems, smart infrastructure development, and advanced manufacturing sectors, the demand for skilled professionals in this field has surged. Electrical engineers in Toronto are tasked with designing and maintaining power systems that support the city’s energy needs while adhering to stringent environmental regulations. Furthermore, Toronto’s status as a multicultural metropolis fosters interdisciplinary collaboration, enabling electrical engineers to work across diverse industries such as telecommunications, automotive technology (including electric vehicles), and information technology.</w:t>
      </w:r>
    </w:p>
    <w:bookmarkEnd w:id="20"/>
    <w:bookmarkStart w:id="21" w:name="Xd1c33e038bed756dd641dbc103f6254368b0f00"/>
    <w:p>
      <w:pPr>
        <w:pStyle w:val="Heading2"/>
      </w:pPr>
      <w:r>
        <w:t xml:space="preserve">The Role of an Electrical Engineer in Toronto</w:t>
      </w:r>
    </w:p>
    <w:p>
      <w:pPr>
        <w:pStyle w:val="FirstParagraph"/>
      </w:pPr>
      <w:r>
        <w:t xml:space="preserve">An electrical engineer in Toronto operates at the intersection of theory and practice. Their responsibilities span a wide range of activities, including the design, development, testing, and supervision of electrical systems. In urban environments like Toronto, this may involve working on grid modernization projects to integrate renewable energy sources such as solar and wind power into the existing infrastructure. Additionally, engineers are instrumental in developing energy-efficient buildings through smart grid technologies and IoT-enabled systems that optimize power usage.</w:t>
      </w:r>
    </w:p>
    <w:p>
      <w:pPr>
        <w:pStyle w:val="BodyText"/>
      </w:pPr>
      <w:r>
        <w:t xml:space="preserve">Toronto’s commitment to sustainability has also led to a rise in demand for engineers specializing in electric vehicle (EV) charging infrastructure. The city’s goal of becoming carbon-neutral by 2050 requires the deployment of scalable and efficient EV networks, which electrical engineers design and manage. Moreover, with the proliferation of 5G networks and smart cities initiatives, Toronto’s engineering community is at the forefront of developing cutting-edge solutions for high-speed data transmission, automation systems, and cybersecurity protocols.</w:t>
      </w:r>
    </w:p>
    <w:bookmarkEnd w:id="21"/>
    <w:bookmarkStart w:id="22" w:name="X0add293a9194f7b1e2bff9a5232d16e19032e1b"/>
    <w:p>
      <w:pPr>
        <w:pStyle w:val="Heading2"/>
      </w:pPr>
      <w:r>
        <w:t xml:space="preserve">Academic Requirements for Electrical Engineers in Canada</w:t>
      </w:r>
    </w:p>
    <w:p>
      <w:pPr>
        <w:pStyle w:val="FirstParagraph"/>
      </w:pPr>
      <w:r>
        <w:t xml:space="preserve">To practice as an electrical engineer in Canada—specifically in Toronto—one must fulfill rigorous academic and professional standards set by regulatory bodies such as the Professional Engineers Ontario (PEO). The PEO mandates that engineers hold a degree from a university program accredited by the Canadian Engineering Accreditation Board (CEAB), which ensures that curricula meet national standards for engineering education.</w:t>
      </w:r>
    </w:p>
    <w:p>
      <w:pPr>
        <w:pStyle w:val="BodyText"/>
      </w:pPr>
      <w:r>
        <w:t xml:space="preserve">Academic programs in electrical engineering in Toronto, such as those offered by the University of Toronto, Ryerson University, and McMaster University (with campus extensions or partnerships in the region), emphasize a balance between theoretical knowledge and practical application. Courses typically cover topics such as circuit theory, power systems analysis, signal processing, microelectronics design, and renewable energy systems. Students are also encouraged to pursue interdisciplinary studies that align with Toronto’s tech-driven economy.</w:t>
      </w:r>
    </w:p>
    <w:bookmarkEnd w:id="22"/>
    <w:bookmarkStart w:id="23" w:name="challenges-and-opportunities-in-toronto"/>
    <w:p>
      <w:pPr>
        <w:pStyle w:val="Heading2"/>
      </w:pPr>
      <w:r>
        <w:t xml:space="preserve">Challenges and Opportunities in Toronto</w:t>
      </w:r>
    </w:p>
    <w:p>
      <w:pPr>
        <w:pStyle w:val="FirstParagraph"/>
      </w:pPr>
      <w:r>
        <w:t xml:space="preserve">Toronto’s electrical engineers face both challenges and opportunities shaped by its urban density, regulatory environment, and technological innovation. One challenge is addressing the aging infrastructure of the city’s power grid while integrating modern technologies like smart meters and distributed energy resources. Engineers must also navigate complex zoning laws and environmental policies that govern large-scale projects.</w:t>
      </w:r>
    </w:p>
    <w:p>
      <w:pPr>
        <w:pStyle w:val="BodyText"/>
      </w:pPr>
      <w:r>
        <w:t xml:space="preserve">However, these challenges are accompanied by opportunities for professional growth. Toronto’s diverse economy offers engineers roles in emerging sectors such as artificial intelligence (AI), quantum computing, and biomedical engineering. For instance, the city’s growing AI industry requires expertise in embedded systems and high-performance computing hardware—areas where electrical engineers play a critical role. Additionally, Toronto’s startup ecosystem provides opportunities for engineers to innovate in niche fields like wearable technology or energy storage solutions.</w:t>
      </w:r>
    </w:p>
    <w:bookmarkEnd w:id="23"/>
    <w:bookmarkStart w:id="24" w:name="Xd274cc15e1702e509cac95a35074226cdd8336f"/>
    <w:p>
      <w:pPr>
        <w:pStyle w:val="Heading2"/>
      </w:pPr>
      <w:r>
        <w:t xml:space="preserve">Academic Research and Industry Collaboration</w:t>
      </w:r>
    </w:p>
    <w:p>
      <w:pPr>
        <w:pStyle w:val="FirstParagraph"/>
      </w:pPr>
      <w:r>
        <w:t xml:space="preserve">The academic landscape in Toronto is deeply intertwined with industry needs. Universities such as the University of Toronto and the Ontario Tech University have established research centers focused on electrical engineering, including the Centre for Energy Systems and Sustainability (CES) and the Advanced Power Electronics Research Group. These institutions collaborate with local companies to develop solutions tailored to Toronto’s energy demands while contributing to global knowledge through peer-reviewed publications.</w:t>
      </w:r>
    </w:p>
    <w:p>
      <w:pPr>
        <w:pStyle w:val="BodyText"/>
      </w:pPr>
      <w:r>
        <w:t xml:space="preserve">Graduate programs in electrical engineering often emphasize research projects that address real-world problems, such as optimizing energy distribution in high-density urban areas or designing fault-tolerant systems for critical infrastructure. Students are also encouraged to engage in internships and co-op placements with firms like Hydro One, Toronto Hydro, or tech startups operating within the city’s innovation districts.</w:t>
      </w:r>
    </w:p>
    <w:bookmarkEnd w:id="24"/>
    <w:bookmarkStart w:id="25" w:name="X0d4b3080daa8f25dbfe876d72484f2bdae8e02f"/>
    <w:p>
      <w:pPr>
        <w:pStyle w:val="Heading2"/>
      </w:pPr>
      <w:r>
        <w:t xml:space="preserve">Educational Pathways and Professional Development</w:t>
      </w:r>
    </w:p>
    <w:p>
      <w:pPr>
        <w:pStyle w:val="FirstParagraph"/>
      </w:pPr>
      <w:r>
        <w:t xml:space="preserve">Beyond formal degree programs, electrical engineers in Toronto must pursue continuous learning to stay abreast of technological advancements. This includes completing professional development courses offered by institutions like the University of Toronto’s Continuing Education Department or attending conferences hosted by organizations such as the IEEE (Institute of Electrical and Electronics Engineers). These opportunities ensure that engineers remain competitive in a rapidly evolving field.</w:t>
      </w:r>
    </w:p>
    <w:p>
      <w:pPr>
        <w:pStyle w:val="BodyText"/>
      </w:pPr>
      <w:r>
        <w:t xml:space="preserve">To become licensed, engineers must complete an internship or work experience under the supervision of a professional engineer, followed by passing the Professional Practice Examination (PPE) administered by PEO. This process ensures that all practicing electrical engineers in Toronto meet the highest standards of competence and ethics.</w:t>
      </w:r>
    </w:p>
    <w:bookmarkEnd w:id="25"/>
    <w:bookmarkStart w:id="26" w:name="X5ef308d111b6805ed1d1560f6027cf19b69fad0"/>
    <w:p>
      <w:pPr>
        <w:pStyle w:val="Heading2"/>
      </w:pPr>
      <w:r>
        <w:t xml:space="preserve">Conclusion: The Future of Electrical Engineering in Toronto</w:t>
      </w:r>
    </w:p>
    <w:p>
      <w:pPr>
        <w:pStyle w:val="FirstParagraph"/>
      </w:pPr>
      <w:r>
        <w:t xml:space="preserve">In conclusion, the role of an electrical engineer in Canada’s Toronto is both challenging and rewarding. With its focus on sustainability, innovation, and global connectivity, Toronto offers a unique environment for professionals to contribute to cutting-edge projects that shape the future of energy systems and technology. The academic requirements for this profession are stringent but designed to equip engineers with the skills needed to thrive in such a dynamic city. As Toronto continues to grow as a center of excellence in engineering, it will undoubtedly remain a hub where academic research, industry collaboration, and professional practice converge to drive progress.</w:t>
      </w:r>
    </w:p>
    <w:p>
      <w:pPr>
        <w:pStyle w:val="BodyText"/>
      </w:pPr>
      <w:r>
        <w:t xml:space="preserve">This abstract underscores the critical importance of electrical engineering education and practice in Canada’s largest city, highlighting the interplay between academic training and real-world applications that define the profession today.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Toronto</dc:title>
  <dc:creator/>
  <dc:language>en</dc:language>
  <cp:keywords/>
  <dcterms:created xsi:type="dcterms:W3CDTF">2026-04-25T22:22:24Z</dcterms:created>
  <dcterms:modified xsi:type="dcterms:W3CDTF">2026-04-25T22:22:24Z</dcterms:modified>
</cp:coreProperties>
</file>

<file path=docProps/custom.xml><?xml version="1.0" encoding="utf-8"?>
<Properties xmlns="http://schemas.openxmlformats.org/officeDocument/2006/custom-properties" xmlns:vt="http://schemas.openxmlformats.org/officeDocument/2006/docPropsVTypes"/>
</file>