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Driving</w:t>
      </w:r>
      <w:r>
        <w:t xml:space="preserve"> </w:t>
      </w:r>
      <w:r>
        <w:t xml:space="preserve">Technological</w:t>
      </w:r>
      <w:r>
        <w:t xml:space="preserve"> </w:t>
      </w:r>
      <w:r>
        <w:t xml:space="preserve">Innovation</w:t>
      </w:r>
      <w:r>
        <w:t xml:space="preserve"> </w:t>
      </w:r>
      <w:r>
        <w:t xml:space="preserve">and</w:t>
      </w:r>
      <w:r>
        <w:t xml:space="preserve"> </w:t>
      </w:r>
      <w:r>
        <w:t xml:space="preserve">Infrastructure</w:t>
      </w:r>
      <w:r>
        <w:t xml:space="preserve"> </w:t>
      </w:r>
      <w:r>
        <w:t xml:space="preserve">Development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Xf6eabbe46aca17d08c9336d56a7df838a8db556"/>
    <w:p>
      <w:pPr>
        <w:pStyle w:val="Heading1"/>
      </w:pPr>
      <w:r>
        <w:t xml:space="preserve">Abstract Academic: The Role of Electrical Engineers in China Guangzhou</w:t>
      </w:r>
    </w:p>
    <w:bookmarkStart w:id="20" w:name="introduction"/>
    <w:p>
      <w:pPr>
        <w:pStyle w:val="Heading2"/>
      </w:pPr>
      <w:r>
        <w:t xml:space="preserve">Introduction</w:t>
      </w:r>
    </w:p>
    <w:p>
      <w:pPr>
        <w:pStyle w:val="FirstParagraph"/>
      </w:pPr>
      <w:r>
        <w:t xml:space="preserve">The field of electrical engineering plays a pivotal role in shaping modern societies, particularly in rapidly developing regions such as China's Guangzhou. As a key city in the Pearl River Delta region, Guangzhou has emerged as an economic and technological hub within China, driven by its strategic location, robust manufacturing sector, and commitment to innovation. Electrical engineers are at the forefront of this transformation, contributing to advancements in infrastructure development, renewable energy systems, smart grid technologies, and automation. This academic abstract explores the critical role of electrical engineers in Guangzhou's growth trajectory while emphasizing their adaptability to local challenges and opportunities.</w:t>
      </w:r>
    </w:p>
    <w:bookmarkEnd w:id="20"/>
    <w:bookmarkStart w:id="21" w:name="Xc95bf73b5cb2a7e30dbe6ab04a1a4473a072527"/>
    <w:p>
      <w:pPr>
        <w:pStyle w:val="Heading2"/>
      </w:pPr>
      <w:r>
        <w:t xml:space="preserve">Role and Responsibilities of Electrical Engineers in China Guangzhou</w:t>
      </w:r>
    </w:p>
    <w:p>
      <w:pPr>
        <w:pStyle w:val="FirstParagraph"/>
      </w:pPr>
      <w:r>
        <w:t xml:space="preserve">Electrical engineers in China Guangzhou are tasked with designing, implementing, and maintaining a wide array of systems that underpin modern infrastructure. These responsibilities include:</w:t>
      </w:r>
    </w:p>
    <w:p>
      <w:pPr>
        <w:numPr>
          <w:ilvl w:val="0"/>
          <w:numId w:val="1001"/>
        </w:numPr>
        <w:pStyle w:val="Compact"/>
      </w:pPr>
      <w:r>
        <w:rPr>
          <w:bCs/>
          <w:b/>
        </w:rPr>
        <w:t xml:space="preserve">Power Systems Design:</w:t>
      </w:r>
      <w:r>
        <w:t xml:space="preserve"> </w:t>
      </w:r>
      <w:r>
        <w:t xml:space="preserve">Developing and optimizing power grids to meet the demands of Guangzhou's expanding population and industrial sectors. This includes integrating smart grid technologies to enhance efficiency and reduce energy waste.</w:t>
      </w:r>
    </w:p>
    <w:p>
      <w:pPr>
        <w:numPr>
          <w:ilvl w:val="0"/>
          <w:numId w:val="1001"/>
        </w:numPr>
        <w:pStyle w:val="Compact"/>
      </w:pPr>
      <w:r>
        <w:rPr>
          <w:bCs/>
          <w:b/>
        </w:rPr>
        <w:t xml:space="preserve">Renewable Energy Integration:</w:t>
      </w:r>
      <w:r>
        <w:t xml:space="preserve"> </w:t>
      </w:r>
      <w:r>
        <w:t xml:space="preserve">Given Guangzhou's commitment to sustainable development, electrical engineers play a vital role in advancing solar, wind, and hydroelectric projects. They design systems that align with China's national goals for carbon neutrality by 2060.</w:t>
      </w:r>
    </w:p>
    <w:p>
      <w:pPr>
        <w:numPr>
          <w:ilvl w:val="0"/>
          <w:numId w:val="1001"/>
        </w:numPr>
        <w:pStyle w:val="Compact"/>
      </w:pPr>
      <w:r>
        <w:rPr>
          <w:bCs/>
          <w:b/>
        </w:rPr>
        <w:t xml:space="preserve">Automation and Robotics:</w:t>
      </w:r>
      <w:r>
        <w:t xml:space="preserve"> </w:t>
      </w:r>
      <w:r>
        <w:t xml:space="preserve">Supporting the city's manufacturing industry through automation technologies, including industrial robots and IoT-enabled systems that improve production efficiency.</w:t>
      </w:r>
    </w:p>
    <w:p>
      <w:pPr>
        <w:numPr>
          <w:ilvl w:val="0"/>
          <w:numId w:val="1001"/>
        </w:numPr>
        <w:pStyle w:val="Compact"/>
      </w:pPr>
      <w:r>
        <w:rPr>
          <w:bCs/>
          <w:b/>
        </w:rPr>
        <w:t xml:space="preserve">Telecommunications Infrastructure:</w:t>
      </w:r>
      <w:r>
        <w:t xml:space="preserve"> </w:t>
      </w:r>
      <w:r>
        <w:t xml:space="preserve">Contributing to the expansion of 5G networks, fiber-optic communication systems, and data centers that facilitate Guangzhou's position as a digital economy leader in China.</w:t>
      </w:r>
    </w:p>
    <w:p>
      <w:pPr>
        <w:pStyle w:val="FirstParagraph"/>
      </w:pPr>
      <w:r>
        <w:t xml:space="preserve">The dynamic nature of Guangzhou's economy necessitates electrical engineers who are versatile and capable of addressing interdisciplinary challenges, such as integrating artificial intelligence (AI) with traditional power systems or ensuring cybersecurity for critical infrastructure.</w:t>
      </w:r>
    </w:p>
    <w:bookmarkEnd w:id="21"/>
    <w:bookmarkStart w:id="22" w:name="X3b69227a354cb5cfbd224ca9de8b18935503475"/>
    <w:p>
      <w:pPr>
        <w:pStyle w:val="Heading2"/>
      </w:pPr>
      <w:r>
        <w:t xml:space="preserve">Educational Requirements and Institutional Support in China Guangzhou</w:t>
      </w:r>
    </w:p>
    <w:p>
      <w:pPr>
        <w:pStyle w:val="FirstParagraph"/>
      </w:pPr>
      <w:r>
        <w:t xml:space="preserve">To thrive in the field of electrical engineering within China Guangzhou, professionals typically pursue rigorous academic training. The region is home to prestigious institutions such as:</w:t>
      </w:r>
    </w:p>
    <w:p>
      <w:pPr>
        <w:numPr>
          <w:ilvl w:val="0"/>
          <w:numId w:val="1002"/>
        </w:numPr>
        <w:pStyle w:val="Compact"/>
      </w:pPr>
      <w:r>
        <w:rPr>
          <w:bCs/>
          <w:b/>
        </w:rPr>
        <w:t xml:space="preserve">South China University of Technology (SCUT):</w:t>
      </w:r>
      <w:r>
        <w:t xml:space="preserve"> </w:t>
      </w:r>
      <w:r>
        <w:t xml:space="preserve">Renowned for its programs in electrical engineering and automation, SCUT offers both undergraduate and postgraduate degrees with a focus on industry-relevant research.</w:t>
      </w:r>
    </w:p>
    <w:p>
      <w:pPr>
        <w:numPr>
          <w:ilvl w:val="0"/>
          <w:numId w:val="1002"/>
        </w:numPr>
        <w:pStyle w:val="Compact"/>
      </w:pPr>
      <w:r>
        <w:rPr>
          <w:bCs/>
          <w:b/>
        </w:rPr>
        <w:t xml:space="preserve">Guangdong University of Technology:</w:t>
      </w:r>
      <w:r>
        <w:t xml:space="preserve"> </w:t>
      </w:r>
      <w:r>
        <w:t xml:space="preserve">Specializing in power systems, renewable energy technologies, and smart grid development, this university collaborates closely with local industries to ensure graduates are well-prepared for the workforce.</w:t>
      </w:r>
    </w:p>
    <w:p>
      <w:pPr>
        <w:numPr>
          <w:ilvl w:val="0"/>
          <w:numId w:val="1002"/>
        </w:numPr>
        <w:pStyle w:val="Compact"/>
      </w:pPr>
      <w:r>
        <w:rPr>
          <w:bCs/>
          <w:b/>
        </w:rPr>
        <w:t xml:space="preserve">Higher Vocational Colleges:</w:t>
      </w:r>
      <w:r>
        <w:t xml:space="preserve"> </w:t>
      </w:r>
      <w:r>
        <w:t xml:space="preserve">Institutions like Guangzhou University of Technology provide vocational training programs tailored to meet the immediate needs of Guangzhou's manufacturing and energy sectors.</w:t>
      </w:r>
    </w:p>
    <w:p>
      <w:pPr>
        <w:pStyle w:val="FirstParagraph"/>
      </w:pPr>
      <w:r>
        <w:t xml:space="preserve">Additionally, professionals often pursue certifications such as the Certified Electrical Engineer (CEng) or P.Eng (Professional Engineer) license, which are highly valued in Guangzhou's competitive job market. Continuous education through workshops and industry partnerships further ensures that engineers stay updated on emerging trends like AI-driven power systems or quantum computing applications.</w:t>
      </w:r>
    </w:p>
    <w:bookmarkEnd w:id="22"/>
    <w:bookmarkStart w:id="23" w:name="career-opportunities-and-economic-impact"/>
    <w:p>
      <w:pPr>
        <w:pStyle w:val="Heading2"/>
      </w:pPr>
      <w:r>
        <w:t xml:space="preserve">Career Opportunities and Economic Impact</w:t>
      </w:r>
    </w:p>
    <w:p>
      <w:pPr>
        <w:pStyle w:val="FirstParagraph"/>
      </w:pPr>
      <w:r>
        <w:t xml:space="preserve">China Guangzhou presents a wealth of opportunities for electrical engineers, driven by its status as an industrial powerhouse. Key industries include:</w:t>
      </w:r>
    </w:p>
    <w:p>
      <w:pPr>
        <w:numPr>
          <w:ilvl w:val="0"/>
          <w:numId w:val="1003"/>
        </w:numPr>
        <w:pStyle w:val="Compact"/>
      </w:pPr>
      <w:r>
        <w:rPr>
          <w:bCs/>
          <w:b/>
        </w:rPr>
        <w:t xml:space="preserve">Automotive Manufacturing:</w:t>
      </w:r>
      <w:r>
        <w:t xml:space="preserve"> </w:t>
      </w:r>
      <w:r>
        <w:t xml:space="preserve">With the rise of electric vehicles (EVs) and autonomous driving technologies, engineers in Guangzhou are integral to developing charging infrastructure and vehicle control systems.</w:t>
      </w:r>
    </w:p>
    <w:p>
      <w:pPr>
        <w:numPr>
          <w:ilvl w:val="0"/>
          <w:numId w:val="1003"/>
        </w:numPr>
        <w:pStyle w:val="Compact"/>
      </w:pPr>
      <w:r>
        <w:rPr>
          <w:bCs/>
          <w:b/>
        </w:rPr>
        <w:t xml:space="preserve">Smart Cities Initiatives:</w:t>
      </w:r>
      <w:r>
        <w:t xml:space="preserve"> </w:t>
      </w:r>
      <w:r>
        <w:t xml:space="preserve">The Guangzhou government has launched ambitious projects such as the "Guangzhou Smart City Plan," which relies on electrical engineers to design intelligent traffic systems, energy-efficient buildings, and IoT-based public utilities.</w:t>
      </w:r>
    </w:p>
    <w:p>
      <w:pPr>
        <w:numPr>
          <w:ilvl w:val="0"/>
          <w:numId w:val="1003"/>
        </w:numPr>
        <w:pStyle w:val="Compact"/>
      </w:pPr>
      <w:r>
        <w:rPr>
          <w:bCs/>
          <w:b/>
        </w:rPr>
        <w:t xml:space="preserve">Renewable Energy Projects:</w:t>
      </w:r>
      <w:r>
        <w:t xml:space="preserve"> </w:t>
      </w:r>
      <w:r>
        <w:t xml:space="preserve">Companies like China Resources Power and Guangdong Electric Power have expanded their operations in Guangzhou, creating demand for engineers specializing in grid modernization and energy storage solutions.</w:t>
      </w:r>
    </w:p>
    <w:p>
      <w:pPr>
        <w:numPr>
          <w:ilvl w:val="0"/>
          <w:numId w:val="1003"/>
        </w:numPr>
        <w:pStyle w:val="Compact"/>
      </w:pPr>
      <w:r>
        <w:rPr>
          <w:bCs/>
          <w:b/>
        </w:rPr>
        <w:t xml:space="preserve">Research and Development:</w:t>
      </w:r>
      <w:r>
        <w:t xml:space="preserve"> </w:t>
      </w:r>
      <w:r>
        <w:t xml:space="preserve">Institutions such as the National Engineering Research Center for Information Technology in Manufacturing (NERC-ITM) provide platforms for innovation, enabling engineers to contribute to cutting-edge research.</w:t>
      </w:r>
    </w:p>
    <w:p>
      <w:pPr>
        <w:pStyle w:val="FirstParagraph"/>
      </w:pPr>
      <w:r>
        <w:t xml:space="preserve">The economic impact of these roles is profound. For instance, Guangzhou's 2023 GDP growth of 6.8% was partly attributed to advancements in automation and renewable energy, sectors heavily reliant on electrical engineering expertise.</w:t>
      </w:r>
    </w:p>
    <w:bookmarkEnd w:id="23"/>
    <w:bookmarkStart w:id="24" w:name="challenges-and-future-prospects"/>
    <w:p>
      <w:pPr>
        <w:pStyle w:val="Heading2"/>
      </w:pPr>
      <w:r>
        <w:t xml:space="preserve">Challenges and Future Prospects</w:t>
      </w:r>
    </w:p>
    <w:p>
      <w:pPr>
        <w:pStyle w:val="FirstParagraph"/>
      </w:pPr>
      <w:r>
        <w:t xml:space="preserve">Despite the opportunities, electrical engineers in China Guangzhou face challenges such as:</w:t>
      </w:r>
    </w:p>
    <w:p>
      <w:pPr>
        <w:numPr>
          <w:ilvl w:val="0"/>
          <w:numId w:val="1004"/>
        </w:numPr>
        <w:pStyle w:val="Compact"/>
      </w:pPr>
      <w:r>
        <w:rPr>
          <w:bCs/>
          <w:b/>
        </w:rPr>
        <w:t xml:space="preserve">Rapid Technological Changes:</w:t>
      </w:r>
      <w:r>
        <w:t xml:space="preserve"> </w:t>
      </w:r>
      <w:r>
        <w:t xml:space="preserve">The pace of innovation requires engineers to constantly update their skills in areas like AI-driven energy management or cybersecurity for industrial systems.</w:t>
      </w:r>
    </w:p>
    <w:p>
      <w:pPr>
        <w:numPr>
          <w:ilvl w:val="0"/>
          <w:numId w:val="1004"/>
        </w:numPr>
        <w:pStyle w:val="Compact"/>
      </w:pPr>
      <w:r>
        <w:rPr>
          <w:bCs/>
          <w:b/>
        </w:rPr>
        <w:t xml:space="preserve">Environmental Regulations:</w:t>
      </w:r>
      <w:r>
        <w:t xml:space="preserve"> </w:t>
      </w:r>
      <w:r>
        <w:t xml:space="preserve">Meeting China's stringent emissions targets demands creative solutions for integrating renewable sources into existing power grids without compromising reliability.</w:t>
      </w:r>
    </w:p>
    <w:p>
      <w:pPr>
        <w:numPr>
          <w:ilvl w:val="0"/>
          <w:numId w:val="1004"/>
        </w:numPr>
        <w:pStyle w:val="Compact"/>
      </w:pPr>
      <w:r>
        <w:rPr>
          <w:bCs/>
          <w:b/>
        </w:rPr>
        <w:t xml:space="preserve">Global Competition:</w:t>
      </w:r>
      <w:r>
        <w:t xml:space="preserve"> </w:t>
      </w:r>
      <w:r>
        <w:t xml:space="preserve">Guangzhou's engineers must compete with peers worldwide, necessitating a focus on international standards and cross-border collaboration.</w:t>
      </w:r>
    </w:p>
    <w:p>
      <w:pPr>
        <w:pStyle w:val="FirstParagraph"/>
      </w:pPr>
      <w:r>
        <w:t xml:space="preserve">However, these challenges also present opportunities. For example, the Belt and Road Initiative (BRI) has positioned Guangzhou as a logistics hub, creating demand for engineers to develop energy-efficient infrastructure in BRI partner countries. Furthermore, the city's push for green technologies ensures that electrical engineers remain central to its future development.</w:t>
      </w:r>
    </w:p>
    <w:bookmarkEnd w:id="24"/>
    <w:bookmarkStart w:id="25" w:name="conclusion"/>
    <w:p>
      <w:pPr>
        <w:pStyle w:val="Heading2"/>
      </w:pPr>
      <w:r>
        <w:t xml:space="preserve">Conclusion</w:t>
      </w:r>
    </w:p>
    <w:p>
      <w:pPr>
        <w:pStyle w:val="FirstParagraph"/>
      </w:pPr>
      <w:r>
        <w:t xml:space="preserve">In conclusion, electrical engineers are indispensable to the technological and infrastructural advancement of China Guangzhou. Their expertise in power systems, renewable energy integration, automation, and telecommunications underpins the city's economic growth and sustainability goals. With robust educational institutions, diverse career opportunities, and a forward-thinking government policy framework, Guangzhou continues to attract top-tier electrical engineering talent from across China and globally. As the city navigates the complexities of modernization and environmental responsibility, its electrical engineers will remain pivotal in shaping a resilient and innovative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Electrical Engineers in Driving Technological Innovation and Infrastructure Development in China Guangzhou</dc:title>
  <dc:creator/>
  <dc:language>en</dc:language>
  <cp:keywords/>
  <dcterms:created xsi:type="dcterms:W3CDTF">2026-07-18T06:31:38Z</dcterms:created>
  <dcterms:modified xsi:type="dcterms:W3CDTF">2026-07-18T06:31:38Z</dcterms:modified>
</cp:coreProperties>
</file>

<file path=docProps/custom.xml><?xml version="1.0" encoding="utf-8"?>
<Properties xmlns="http://schemas.openxmlformats.org/officeDocument/2006/custom-properties" xmlns:vt="http://schemas.openxmlformats.org/officeDocument/2006/docPropsVTypes"/>
</file>