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64cf1806d8072a07a838683b5f5d8aaf14c8138"/>
    <w:p>
      <w:pPr>
        <w:pStyle w:val="Heading1"/>
      </w:pPr>
      <w:r>
        <w:t xml:space="preserve">Abstract Academic Document: The Role of an Electrical Engineer in France Marseille</w:t>
      </w:r>
    </w:p>
    <w:p>
      <w:pPr>
        <w:pStyle w:val="FirstParagraph"/>
      </w:pPr>
      <w:r>
        <w:rPr>
          <w:bCs/>
          <w:b/>
        </w:rPr>
        <w:t xml:space="preserve">Abstract:</w:t>
      </w:r>
    </w:p>
    <w:p>
      <w:pPr>
        <w:pStyle w:val="BodyText"/>
      </w:pPr>
      <w:r>
        <w:t xml:space="preserve">The field of electrical engineering has evolved significantly over the past century, driven by technological advancements and the growing demand for sustainable infrastructure. In the context of France Marseille, a vibrant hub for academic research and industrial innovation, electrical engineers play a pivotal role in shaping the city’s future. This academic abstract explores the multifaceted responsibilities of an Electrical Engineer in Marseille, emphasizing their contributions to energy systems, smart cities, renewable technologies, and urban development. The document highlights how the unique socio-economic landscape of Marseille—characterized by its Mediterranean location, industrial heritage, and commitment to green technology—shapes the professional and research-oriented activities of electrical engineers in the region. By analyzing current trends in engineering education at institutions like</w:t>
      </w:r>
      <w:r>
        <w:t xml:space="preserve"> </w:t>
      </w:r>
      <w:r>
        <w:rPr>
          <w:iCs/>
          <w:i/>
        </w:rPr>
        <w:t xml:space="preserve">Aix-Marseille University</w:t>
      </w:r>
      <w:r>
        <w:t xml:space="preserve"> </w:t>
      </w:r>
      <w:r>
        <w:t xml:space="preserve">(AMU) and</w:t>
      </w:r>
      <w:r>
        <w:t xml:space="preserve"> </w:t>
      </w:r>
      <w:r>
        <w:rPr>
          <w:iCs/>
          <w:i/>
        </w:rPr>
        <w:t xml:space="preserve">Institut National des Sciences Appliquées de Marseille</w:t>
      </w:r>
      <w:r>
        <w:t xml:space="preserve"> </w:t>
      </w:r>
      <w:r>
        <w:t xml:space="preserve">(INSA Marseille), as well as industry collaborations with organizations such as</w:t>
      </w:r>
      <w:r>
        <w:t xml:space="preserve"> </w:t>
      </w:r>
      <w:r>
        <w:rPr>
          <w:iCs/>
          <w:i/>
        </w:rPr>
        <w:t xml:space="preserve">CNRS</w:t>
      </w:r>
      <w:r>
        <w:t xml:space="preserve"> </w:t>
      </w:r>
      <w:r>
        <w:t xml:space="preserve">and private sector partners, this abstract underscores the critical intersection between academic training, professional practice, and regional development in France Marseille.</w:t>
      </w:r>
    </w:p>
    <w:bookmarkStart w:id="20" w:name="Xa98ba716ea4df043f0d8fa66c14d304ab49d696"/>
    <w:p>
      <w:pPr>
        <w:pStyle w:val="Heading2"/>
      </w:pPr>
      <w:r>
        <w:t xml:space="preserve">Introduction: The Context of Electrical Engineering in France Marseille</w:t>
      </w:r>
    </w:p>
    <w:p>
      <w:pPr>
        <w:pStyle w:val="FirstParagraph"/>
      </w:pPr>
      <w:r>
        <w:t xml:space="preserve">Marseille, the second-largest city in France and a major economic center on the Mediterranean coast, has long been a focal point for engineering excellence. Its strategic location as a gateway to Europe, Africa, and Asia has fostered an ecosystem that integrates cutting-edge research with industrial applications. For Electrical Engineers operating in this region, the opportunities are vast but also complex, requiring adaptability to local challenges such as climate resilience, energy transition goals (including France’s</w:t>
      </w:r>
      <w:r>
        <w:t xml:space="preserve"> </w:t>
      </w:r>
      <w:r>
        <w:rPr>
          <w:iCs/>
          <w:i/>
        </w:rPr>
        <w:t xml:space="preserve">Plan Climat 2030</w:t>
      </w:r>
      <w:r>
        <w:t xml:space="preserve">), and the integration of smart technologies into urban infrastructure. The demand for skilled electrical engineers in Marseille spans sectors ranging from renewable energy systems to maritime technology, making it a dynamic field for academic and professional engagement.</w:t>
      </w:r>
    </w:p>
    <w:bookmarkEnd w:id="20"/>
    <w:bookmarkStart w:id="21" w:name="X9bae88cf3cb716a5a8a1cd57e3ae9ee9861fab0"/>
    <w:p>
      <w:pPr>
        <w:pStyle w:val="Heading2"/>
      </w:pPr>
      <w:r>
        <w:t xml:space="preserve">Key Competencies of an Electrical Engineer in France Marseille</w:t>
      </w:r>
    </w:p>
    <w:p>
      <w:pPr>
        <w:pStyle w:val="FirstParagraph"/>
      </w:pPr>
      <w:r>
        <w:t xml:space="preserve">An Electrical Engineer operating in France Marseille must possess a robust foundation in core disciplines such as power systems, electronics design, control theory, and signal processing. However, the specific needs of the region necessitate additional expertise. For instance:</w:t>
      </w:r>
    </w:p>
    <w:p>
      <w:pPr>
        <w:numPr>
          <w:ilvl w:val="0"/>
          <w:numId w:val="1001"/>
        </w:numPr>
        <w:pStyle w:val="Compact"/>
      </w:pPr>
      <w:r>
        <w:rPr>
          <w:bCs/>
          <w:b/>
        </w:rPr>
        <w:t xml:space="preserve">Power Systems and Grid Management:</w:t>
      </w:r>
      <w:r>
        <w:t xml:space="preserve"> </w:t>
      </w:r>
      <w:r>
        <w:t xml:space="preserve">Engineers must address challenges related to energy distribution in a city with a dense population and industrial base. This includes optimizing grid stability, integrating renewable energy sources (e.g., solar farms along the coast), and managing peak load demands.</w:t>
      </w:r>
    </w:p>
    <w:p>
      <w:pPr>
        <w:numPr>
          <w:ilvl w:val="0"/>
          <w:numId w:val="1001"/>
        </w:numPr>
        <w:pStyle w:val="Compact"/>
      </w:pPr>
      <w:r>
        <w:rPr>
          <w:bCs/>
          <w:b/>
        </w:rPr>
        <w:t xml:space="preserve">Sustainable Technologies:</w:t>
      </w:r>
      <w:r>
        <w:t xml:space="preserve"> </w:t>
      </w:r>
      <w:r>
        <w:t xml:space="preserve">Given Marseille’s commitment to reducing carbon emissions by 2030, engineers are heavily involved in projects related to photovoltaic systems, battery storage solutions, and smart grid technologies. Institutions like</w:t>
      </w:r>
      <w:r>
        <w:t xml:space="preserve"> </w:t>
      </w:r>
      <w:r>
        <w:rPr>
          <w:iCs/>
          <w:i/>
        </w:rPr>
        <w:t xml:space="preserve">L2C2 (Laboratoire de Conversion d’Energie et de Contrôle des Systèmes)</w:t>
      </w:r>
      <w:r>
        <w:t xml:space="preserve"> </w:t>
      </w:r>
      <w:r>
        <w:t xml:space="preserve">at AMU exemplify this focus.</w:t>
      </w:r>
    </w:p>
    <w:p>
      <w:pPr>
        <w:numPr>
          <w:ilvl w:val="0"/>
          <w:numId w:val="1001"/>
        </w:numPr>
        <w:pStyle w:val="Compact"/>
      </w:pPr>
      <w:r>
        <w:rPr>
          <w:bCs/>
          <w:b/>
        </w:rPr>
        <w:t xml:space="preserve">Automation and Embedded Systems:</w:t>
      </w:r>
      <w:r>
        <w:t xml:space="preserve"> </w:t>
      </w:r>
      <w:r>
        <w:t xml:space="preserve">The maritime sector in Marseille relies on advanced automation systems for port logistics, vessel navigation, and offshore energy platforms. Electrical engineers contribute to designing and maintaining these systems.</w:t>
      </w:r>
    </w:p>
    <w:p>
      <w:pPr>
        <w:numPr>
          <w:ilvl w:val="0"/>
          <w:numId w:val="1001"/>
        </w:numPr>
        <w:pStyle w:val="Compact"/>
      </w:pPr>
      <w:r>
        <w:rPr>
          <w:bCs/>
          <w:b/>
        </w:rPr>
        <w:t xml:space="preserve">Digital Transformation:</w:t>
      </w:r>
      <w:r>
        <w:t xml:space="preserve"> </w:t>
      </w:r>
      <w:r>
        <w:t xml:space="preserve">With the rise of Industry 4.0, engineers in Marseille are tasked with integrating IoT (Internet of Things) devices into infrastructure projects, such as smart lighting networks or real-time traffic monitoring systems.</w:t>
      </w:r>
    </w:p>
    <w:bookmarkEnd w:id="21"/>
    <w:bookmarkStart w:id="22" w:name="Xa435be453417efe5b599115b3ba1db5895f374b"/>
    <w:p>
      <w:pPr>
        <w:pStyle w:val="Heading2"/>
      </w:pPr>
      <w:r>
        <w:t xml:space="preserve">Research and Academic Opportunities in France Marseille</w:t>
      </w:r>
    </w:p>
    <w:p>
      <w:pPr>
        <w:pStyle w:val="FirstParagraph"/>
      </w:pPr>
      <w:r>
        <w:t xml:space="preserve">Marseille is home to several prestigious academic institutions that offer specialized programs in electrical engineering. These institutions not only train future engineers but also serve as research centers for innovation. Key examples include:</w:t>
      </w:r>
    </w:p>
    <w:p>
      <w:pPr>
        <w:numPr>
          <w:ilvl w:val="0"/>
          <w:numId w:val="1002"/>
        </w:numPr>
        <w:pStyle w:val="Compact"/>
      </w:pPr>
      <w:r>
        <w:rPr>
          <w:iCs/>
          <w:i/>
        </w:rPr>
        <w:t xml:space="preserve">Aix-Marseille University (AMU):</w:t>
      </w:r>
      <w:r>
        <w:t xml:space="preserve"> </w:t>
      </w:r>
      <w:r>
        <w:t xml:space="preserve">Offers Master’s and doctoral programs in Electrical Engineering with a focus on renewable energy systems, signal processing, and automation. Research projects often collaborate with local industries to develop scalable solutions.</w:t>
      </w:r>
    </w:p>
    <w:p>
      <w:pPr>
        <w:numPr>
          <w:ilvl w:val="0"/>
          <w:numId w:val="1002"/>
        </w:numPr>
        <w:pStyle w:val="Compact"/>
      </w:pPr>
      <w:r>
        <w:rPr>
          <w:iCs/>
          <w:i/>
        </w:rPr>
        <w:t xml:space="preserve">Institut National des Sciences Appliquées de Marseille (INSA Marseille):</w:t>
      </w:r>
      <w:r>
        <w:t xml:space="preserve"> </w:t>
      </w:r>
      <w:r>
        <w:t xml:space="preserve">Known for its interdisciplinary approach, INSA provides programs that combine theoretical knowledge with practical engineering challenges. Its partnerships with companies like</w:t>
      </w:r>
      <w:r>
        <w:t xml:space="preserve"> </w:t>
      </w:r>
      <w:r>
        <w:rPr>
          <w:iCs/>
          <w:i/>
        </w:rPr>
        <w:t xml:space="preserve">Schneider Electric</w:t>
      </w:r>
      <w:r>
        <w:t xml:space="preserve"> </w:t>
      </w:r>
      <w:r>
        <w:t xml:space="preserve">and</w:t>
      </w:r>
      <w:r>
        <w:t xml:space="preserve"> </w:t>
      </w:r>
      <w:r>
        <w:rPr>
          <w:iCs/>
          <w:i/>
        </w:rPr>
        <w:t xml:space="preserve">Bosch</w:t>
      </w:r>
      <w:r>
        <w:t xml:space="preserve"> </w:t>
      </w:r>
      <w:r>
        <w:t xml:space="preserve">enable students to engage in real-world projects.</w:t>
      </w:r>
    </w:p>
    <w:p>
      <w:pPr>
        <w:numPr>
          <w:ilvl w:val="0"/>
          <w:numId w:val="1002"/>
        </w:numPr>
        <w:pStyle w:val="Compact"/>
      </w:pPr>
      <w:r>
        <w:rPr>
          <w:iCs/>
          <w:i/>
        </w:rPr>
        <w:t xml:space="preserve">Centre National de la Recherche Scientifique (CNRS):</w:t>
      </w:r>
      <w:r>
        <w:t xml:space="preserve"> </w:t>
      </w:r>
      <w:r>
        <w:t xml:space="preserve">Hosts laboratories such as the</w:t>
      </w:r>
      <w:r>
        <w:t xml:space="preserve"> </w:t>
      </w:r>
      <w:r>
        <w:rPr>
          <w:iCs/>
          <w:i/>
        </w:rPr>
        <w:t xml:space="preserve">Laboratoire d’Informatique et Systèmes (LIS)</w:t>
      </w:r>
      <w:r>
        <w:t xml:space="preserve">, which conducts groundbreaking research in areas like neural networks, robotics, and energy-efficient systems.</w:t>
      </w:r>
    </w:p>
    <w:p>
      <w:pPr>
        <w:pStyle w:val="FirstParagraph"/>
      </w:pPr>
      <w:r>
        <w:t xml:space="preserve">The academic environment in Marseille is further enriched by international collaborations. For example, European Union-funded projects such as</w:t>
      </w:r>
      <w:r>
        <w:t xml:space="preserve"> </w:t>
      </w:r>
      <w:r>
        <w:rPr>
          <w:iCs/>
          <w:i/>
        </w:rPr>
        <w:t xml:space="preserve">Horizon Europe</w:t>
      </w:r>
      <w:r>
        <w:t xml:space="preserve"> </w:t>
      </w:r>
      <w:r>
        <w:t xml:space="preserve">frequently involve electrical engineers from the region working on cross-border initiatives related to smart cities and green technologies.</w:t>
      </w:r>
    </w:p>
    <w:bookmarkEnd w:id="22"/>
    <w:bookmarkStart w:id="23" w:name="X886bb0509380e9e5a973b610c60ac3310148b70"/>
    <w:p>
      <w:pPr>
        <w:pStyle w:val="Heading2"/>
      </w:pPr>
      <w:r>
        <w:t xml:space="preserve">Professional Practice: Industry and Innovation in Marseille</w:t>
      </w:r>
    </w:p>
    <w:p>
      <w:pPr>
        <w:pStyle w:val="FirstParagraph"/>
      </w:pPr>
      <w:r>
        <w:t xml:space="preserve">The professional landscape for Electrical Engineers in France Marseille is shaped by a mix of public and private sector activities. Key industries include:</w:t>
      </w:r>
    </w:p>
    <w:p>
      <w:pPr>
        <w:numPr>
          <w:ilvl w:val="0"/>
          <w:numId w:val="1003"/>
        </w:numPr>
        <w:pStyle w:val="Compact"/>
      </w:pPr>
      <w:r>
        <w:rPr>
          <w:bCs/>
          <w:b/>
        </w:rPr>
        <w:t xml:space="preserve">Renewable Energy:</w:t>
      </w:r>
      <w:r>
        <w:t xml:space="preserve"> </w:t>
      </w:r>
      <w:r>
        <w:t xml:space="preserve">Companies like</w:t>
      </w:r>
      <w:r>
        <w:t xml:space="preserve"> </w:t>
      </w:r>
      <w:r>
        <w:rPr>
          <w:iCs/>
          <w:i/>
        </w:rPr>
        <w:t xml:space="preserve">Energies Marines Nouvelles (EMN)</w:t>
      </w:r>
      <w:r>
        <w:t xml:space="preserve"> </w:t>
      </w:r>
      <w:r>
        <w:t xml:space="preserve">work on offshore wind and tidal energy projects, requiring engineers with expertise in marine electronics and power conversion.</w:t>
      </w:r>
    </w:p>
    <w:p>
      <w:pPr>
        <w:numPr>
          <w:ilvl w:val="0"/>
          <w:numId w:val="1003"/>
        </w:numPr>
        <w:pStyle w:val="Compact"/>
      </w:pPr>
      <w:r>
        <w:rPr>
          <w:bCs/>
          <w:b/>
        </w:rPr>
        <w:t xml:space="preserve">Mobility and Transportation:</w:t>
      </w:r>
      <w:r>
        <w:t xml:space="preserve"> </w:t>
      </w:r>
      <w:r>
        <w:t xml:space="preserve">Engineers contribute to the development of electric vehicles (EV) infrastructure, such as charging stations for Marseille’s expanding EV fleet. The city’s public transit system also relies on electrical engineers for modernizing rail networks.</w:t>
      </w:r>
    </w:p>
    <w:p>
      <w:pPr>
        <w:numPr>
          <w:ilvl w:val="0"/>
          <w:numId w:val="1003"/>
        </w:numPr>
        <w:pStyle w:val="Compact"/>
      </w:pPr>
      <w:r>
        <w:rPr>
          <w:bCs/>
          <w:b/>
        </w:rPr>
        <w:t xml:space="preserve">Maritime Technology:</w:t>
      </w:r>
      <w:r>
        <w:t xml:space="preserve"> </w:t>
      </w:r>
      <w:r>
        <w:t xml:space="preserve">As a major port city, Marseille requires advanced electrical systems for automated cranes, container tracking systems, and desalination plants that use renewable energy.</w:t>
      </w:r>
    </w:p>
    <w:p>
      <w:pPr>
        <w:pStyle w:val="FirstParagraph"/>
      </w:pPr>
      <w:r>
        <w:t xml:space="preserve">The integration of smart technologies into urban planning is another critical area. Engineers in Marseille are actively involved in projects such as the</w:t>
      </w:r>
      <w:r>
        <w:t xml:space="preserve"> </w:t>
      </w:r>
      <w:r>
        <w:rPr>
          <w:iCs/>
          <w:i/>
        </w:rPr>
        <w:t xml:space="preserve">Marseille Smart City Initiative</w:t>
      </w:r>
      <w:r>
        <w:t xml:space="preserve">, which aims to reduce energy consumption through IoT-based monitoring systems for buildings and public spaces.</w:t>
      </w:r>
    </w:p>
    <w:bookmarkEnd w:id="23"/>
    <w:bookmarkStart w:id="24" w:name="challenges-and-future-directions"/>
    <w:p>
      <w:pPr>
        <w:pStyle w:val="Heading2"/>
      </w:pPr>
      <w:r>
        <w:t xml:space="preserve">Challenges and Future Directions</w:t>
      </w:r>
    </w:p>
    <w:p>
      <w:pPr>
        <w:pStyle w:val="FirstParagraph"/>
      </w:pPr>
      <w:r>
        <w:t xml:space="preserve">Despite its strengths, the field of electrical engineering in Marseille faces several challenges. These include:</w:t>
      </w:r>
    </w:p>
    <w:p>
      <w:pPr>
        <w:numPr>
          <w:ilvl w:val="0"/>
          <w:numId w:val="1004"/>
        </w:numPr>
        <w:pStyle w:val="Compact"/>
      </w:pPr>
      <w:r>
        <w:rPr>
          <w:bCs/>
          <w:b/>
        </w:rPr>
        <w:t xml:space="preserve">Climate Change Adaptation:</w:t>
      </w:r>
      <w:r>
        <w:t xml:space="preserve"> </w:t>
      </w:r>
      <w:r>
        <w:t xml:space="preserve">Engineers must design systems that withstand extreme weather events, such as rising sea levels threatening coastal infrastructure.</w:t>
      </w:r>
    </w:p>
    <w:p>
      <w:pPr>
        <w:numPr>
          <w:ilvl w:val="0"/>
          <w:numId w:val="1004"/>
        </w:numPr>
        <w:pStyle w:val="Compact"/>
      </w:pPr>
      <w:r>
        <w:rPr>
          <w:bCs/>
          <w:b/>
        </w:rPr>
        <w:t xml:space="preserve">Cybersecurity Risks:</w:t>
      </w:r>
      <w:r>
        <w:t xml:space="preserve"> </w:t>
      </w:r>
      <w:r>
        <w:t xml:space="preserve">As cities become more connected through smart grids and IoT devices, the risk of cyberattacks on critical infrastructure increases.</w:t>
      </w:r>
    </w:p>
    <w:p>
      <w:pPr>
        <w:numPr>
          <w:ilvl w:val="0"/>
          <w:numId w:val="1004"/>
        </w:numPr>
        <w:pStyle w:val="Compact"/>
      </w:pPr>
      <w:r>
        <w:rPr>
          <w:bCs/>
          <w:b/>
        </w:rPr>
        <w:t xml:space="preserve">Workforce Development:</w:t>
      </w:r>
      <w:r>
        <w:t xml:space="preserve"> </w:t>
      </w:r>
      <w:r>
        <w:t xml:space="preserve">Ensuring that graduates from Marseille’s engineering programs are equipped with both technical skills and interdisciplinary knowledge (e.g., data science, policy) to meet future demands.</w:t>
      </w:r>
    </w:p>
    <w:p>
      <w:pPr>
        <w:pStyle w:val="FirstParagraph"/>
      </w:pPr>
      <w:r>
        <w:t xml:space="preserve">The future of electrical engineering in France Marseille will likely be defined by its ability to merge traditional disciplines with emerging technologies. This includes advancements in artificial intelligence for predictive maintenance, quantum computing applications in power grid optimization, and the development of low-carbon materials for electronics.</w:t>
      </w:r>
    </w:p>
    <w:bookmarkEnd w:id="24"/>
    <w:bookmarkStart w:id="25" w:name="conclusion"/>
    <w:p>
      <w:pPr>
        <w:pStyle w:val="Heading2"/>
      </w:pPr>
      <w:r>
        <w:t xml:space="preserve">Conclusion</w:t>
      </w:r>
    </w:p>
    <w:p>
      <w:pPr>
        <w:pStyle w:val="FirstParagraph"/>
      </w:pPr>
      <w:r>
        <w:t xml:space="preserve">In summary, the role of an Electrical Engineer in France Marseille is multifaceted, requiring a unique blend of technical expertise, academic rigor, and adaptability to regional challenges. The city’s commitment to sustainability, its vibrant research institutions, and its industrial ecosystem create an environment where electrical engineers can drive innovation while addressing global issues such as climate change and energy security. For aspiring professionals in the field, Marseille offers unparalleled opportunities to contribute to both local development and international scientific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France Marseille</dc:title>
  <dc:creator/>
  <dc:language>en</dc:language>
  <cp:keywords/>
  <dcterms:created xsi:type="dcterms:W3CDTF">2026-05-30T19:25:22Z</dcterms:created>
  <dcterms:modified xsi:type="dcterms:W3CDTF">2026-05-30T19:25:22Z</dcterms:modified>
</cp:coreProperties>
</file>

<file path=docProps/custom.xml><?xml version="1.0" encoding="utf-8"?>
<Properties xmlns="http://schemas.openxmlformats.org/officeDocument/2006/custom-properties" xmlns:vt="http://schemas.openxmlformats.org/officeDocument/2006/docPropsVTypes"/>
</file>