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9719775569ec62b9a37a09036e89f084acc76a1"/>
    <w:p>
      <w:pPr>
        <w:pStyle w:val="Heading1"/>
      </w:pPr>
      <w:r>
        <w:t xml:space="preserve">Abstract Academic Document: The Role of an Electrical Engineer in France, Paris</w:t>
      </w:r>
    </w:p>
    <w:bookmarkStart w:id="20" w:name="introduction"/>
    <w:p>
      <w:pPr>
        <w:pStyle w:val="Heading2"/>
      </w:pPr>
      <w:r>
        <w:t xml:space="preserve">Introduction</w:t>
      </w:r>
    </w:p>
    <w:p>
      <w:pPr>
        <w:pStyle w:val="FirstParagraph"/>
      </w:pPr>
      <w:r>
        <w:t xml:space="preserve">The field of electrical engineering has evolved significantly over the past century, driven by advancements in renewable energy, smart technologies, and urban infrastructure. In the context of France Paris—a city renowned for its historical significance and modernization efforts—the role of an Electrical Engineer is both critical and multifaceted. This academic abstract explores the responsibilities, challenges, and opportunities associated with being an Electrical Engineer in Paris, France. It underscores the unique interplay between technical expertise, regulatory frameworks (such as those governed by European Union directives), and the dynamic needs of a metropolis committed to sustainability. The document also highlights how educational institutions in Paris contribute to cultivating skilled professionals who address contemporary engineering challenges.</w:t>
      </w:r>
    </w:p>
    <w:bookmarkEnd w:id="20"/>
    <w:bookmarkStart w:id="21" w:name="X19c0ab2e279c1a7e07340fc1b314068af0dbb7b"/>
    <w:p>
      <w:pPr>
        <w:pStyle w:val="Heading2"/>
      </w:pPr>
      <w:r>
        <w:t xml:space="preserve">The Role and Responsibilities of an Electrical Engineer in France, Paris</w:t>
      </w:r>
    </w:p>
    <w:p>
      <w:pPr>
        <w:pStyle w:val="FirstParagraph"/>
      </w:pPr>
      <w:r>
        <w:t xml:space="preserve">An Electrical Engineer in Paris is tasked with designing, implementing, and maintaining electrical systems that support the city’s infrastructure. This includes power distribution networks, renewable energy integration (such as solar farms along the Seine River), and smart grid technologies. Given Paris's status as a global hub for innovation, engineers often collaborate with international firms to develop cutting-edge solutions for urban electrification.</w:t>
      </w:r>
    </w:p>
    <w:p>
      <w:pPr>
        <w:pStyle w:val="BodyText"/>
      </w:pPr>
      <w:r>
        <w:t xml:space="preserve">Key responsibilities include:</w:t>
      </w:r>
    </w:p>
    <w:p>
      <w:pPr>
        <w:numPr>
          <w:ilvl w:val="0"/>
          <w:numId w:val="1001"/>
        </w:numPr>
        <w:pStyle w:val="Compact"/>
      </w:pPr>
      <w:r>
        <w:t xml:space="preserve">Designing electrical systems compliant with French safety standards (e.g., NF C 15-100).</w:t>
      </w:r>
    </w:p>
    <w:p>
      <w:pPr>
        <w:numPr>
          <w:ilvl w:val="0"/>
          <w:numId w:val="1001"/>
        </w:numPr>
        <w:pStyle w:val="Compact"/>
      </w:pPr>
      <w:r>
        <w:t xml:space="preserve">Optimizing energy efficiency in residential and commercial buildings through smart metering technologies.</w:t>
      </w:r>
    </w:p>
    <w:p>
      <w:pPr>
        <w:numPr>
          <w:ilvl w:val="0"/>
          <w:numId w:val="1001"/>
        </w:numPr>
        <w:pStyle w:val="Compact"/>
      </w:pPr>
      <w:r>
        <w:t xml:space="preserve">Managing large-scale infrastructure projects, such as the modernization of Paris’s public lighting system using LED and IoT-based controls.</w:t>
      </w:r>
    </w:p>
    <w:p>
      <w:pPr>
        <w:numPr>
          <w:ilvl w:val="0"/>
          <w:numId w:val="1001"/>
        </w:numPr>
        <w:pStyle w:val="Compact"/>
      </w:pPr>
      <w:r>
        <w:t xml:space="preserve">Conducting research on sustainable energy solutions aligned with France’s 2030 carbon neutrality goals.</w:t>
      </w:r>
    </w:p>
    <w:bookmarkEnd w:id="21"/>
    <w:bookmarkStart w:id="22" w:name="X5405e162598795fa63547127a6d71694ce4e51f"/>
    <w:p>
      <w:pPr>
        <w:pStyle w:val="Heading2"/>
      </w:pPr>
      <w:r>
        <w:t xml:space="preserve">Academic and Professional Landscape in France, Paris</w:t>
      </w:r>
    </w:p>
    <w:p>
      <w:pPr>
        <w:pStyle w:val="FirstParagraph"/>
      </w:pPr>
      <w:r>
        <w:t xml:space="preserve">The academic pathways for becoming an Electrical Engineer in Paris are rigorous and globally recognized. Institutions such as École Polytechnique, Institut Mines-Télécom, and Université de Paris offer specialized programs that blend theoretical knowledge with practical application. Graduates often pursue advanced degrees (e.g., Master’s in Renewable Energy Systems) or certifications like the</w:t>
      </w:r>
      <w:r>
        <w:t xml:space="preserve"> </w:t>
      </w:r>
      <w:r>
        <w:rPr>
          <w:iCs/>
          <w:i/>
        </w:rPr>
        <w:t xml:space="preserve">Titre Ingénieur</w:t>
      </w:r>
      <w:r>
        <w:t xml:space="preserve"> </w:t>
      </w:r>
      <w:r>
        <w:t xml:space="preserve">from INSA or CentraleSupélec.</w:t>
      </w:r>
    </w:p>
    <w:p>
      <w:pPr>
        <w:pStyle w:val="BodyText"/>
      </w:pPr>
      <w:r>
        <w:t xml:space="preserve">Paris also hosts research centers such as the National Center for Scientific Research (CNRS), where engineers engage in collaborative projects on topics like superconductivity, wireless charging systems for electric vehicles, and AI-driven energy management. These initiatives are integral to France’s broader strategy to position itself as a leader in green technology.</w:t>
      </w:r>
    </w:p>
    <w:bookmarkEnd w:id="22"/>
    <w:bookmarkStart w:id="23" w:name="Xa58624e31d262a5cf2c113ef944c95e43c64b2b"/>
    <w:p>
      <w:pPr>
        <w:pStyle w:val="Heading2"/>
      </w:pPr>
      <w:r>
        <w:t xml:space="preserve">Challenges Faced by Electrical Engineers in France, Paris</w:t>
      </w:r>
    </w:p>
    <w:p>
      <w:pPr>
        <w:pStyle w:val="FirstParagraph"/>
      </w:pPr>
      <w:r>
        <w:t xml:space="preserve">Despite the opportunities, Electrical Engineers in Paris confront unique challenges. One major issue is adapting traditional electrical systems to accommodate renewable energy sources. For example, integrating solar and wind power into the existing grid requires advanced energy storage solutions and real-time monitoring systems—areas where engineers must innovate under stringent regulations.</w:t>
      </w:r>
    </w:p>
    <w:p>
      <w:pPr>
        <w:pStyle w:val="BodyText"/>
      </w:pPr>
      <w:r>
        <w:t xml:space="preserve">Another challenge lies in balancing urban development with infrastructure limitations. As Paris expands its metro system (e.g., Line 14’s automated operation), electrical engineers must ensure that new power lines and substations do not disrupt historical neighborhoods or violate zoning laws. This demands a deep understanding of both technical and cultural contexts.</w:t>
      </w:r>
    </w:p>
    <w:p>
      <w:pPr>
        <w:pStyle w:val="BodyText"/>
      </w:pPr>
      <w:r>
        <w:t xml:space="preserve">Additionally, the rapid pace of technological change necessitates continuous professional development. Engineers must stay updated on emerging trends such as 5G networks, electric vehicle charging infrastructure, and cybersecurity for critical energy systems.</w:t>
      </w:r>
    </w:p>
    <w:bookmarkEnd w:id="23"/>
    <w:bookmarkStart w:id="24" w:name="opportunities-and-innovations-in-paris"/>
    <w:p>
      <w:pPr>
        <w:pStyle w:val="Heading2"/>
      </w:pPr>
      <w:r>
        <w:t xml:space="preserve">Opportunities and Innovations in Paris</w:t>
      </w:r>
    </w:p>
    <w:p>
      <w:pPr>
        <w:pStyle w:val="FirstParagraph"/>
      </w:pPr>
      <w:r>
        <w:t xml:space="preserve">Paris presents a wealth of opportunities for Electrical Engineers seeking to make an impact. The city’s commitment to becoming a carbon-neutral metropolis by 2030 has spurred demand for engineers specializing in smart cities and sustainable energy. For instance, the Grand Paris Express project—a vast expansion of the metro system—requires expertise in low-voltage electrical systems and energy-efficient lighting.</w:t>
      </w:r>
    </w:p>
    <w:p>
      <w:pPr>
        <w:pStyle w:val="BodyText"/>
      </w:pPr>
      <w:r>
        <w:t xml:space="preserve">Furthermore, Paris is a leader in digital transformation. Engineers are involved in developing IoT-based solutions to monitor air quality (e.g., sensors along the Champs-Élysées) and optimize public transport through real-time data analytics. These projects align with France’s national strategy to leverage technology for environmental and social benefits.</w:t>
      </w:r>
    </w:p>
    <w:p>
      <w:pPr>
        <w:pStyle w:val="BodyText"/>
      </w:pPr>
      <w:r>
        <w:t xml:space="preserve">Entrepreneurial ventures are also flourishing. Startups in Paris, such as those focused on blockchain-enabled energy trading or AI-driven grid optimization, provide engineers with opportunities to innovate outside traditional industries.</w:t>
      </w:r>
    </w:p>
    <w:bookmarkEnd w:id="24"/>
    <w:bookmarkStart w:id="25" w:name="Xb71c22afde5ea032e2e729e628db244097c51de"/>
    <w:p>
      <w:pPr>
        <w:pStyle w:val="Heading2"/>
      </w:pPr>
      <w:r>
        <w:t xml:space="preserve">The Importance of Multidisciplinary Collaboration</w:t>
      </w:r>
    </w:p>
    <w:p>
      <w:pPr>
        <w:pStyle w:val="FirstParagraph"/>
      </w:pPr>
      <w:r>
        <w:t xml:space="preserve">In Paris, Electrical Engineers frequently collaborate with professionals from diverse fields—including urban planners, environmental scientists, and data analysts—to address complex challenges. For example, the redesign of the Eiffel Tower’s electrical systems involved engineers working alongside architects to ensure historical preservation while incorporating modern safety standards.</w:t>
      </w:r>
    </w:p>
    <w:p>
      <w:pPr>
        <w:pStyle w:val="BodyText"/>
      </w:pPr>
      <w:r>
        <w:t xml:space="preserve">This multidisciplinary approach is further reinforced by France’s emphasis on interdisciplinary education. Engineering programs in Paris often include courses on policy, economics, and environmental science, preparing graduates to navigate the intersection of technology and society.</w:t>
      </w:r>
    </w:p>
    <w:bookmarkEnd w:id="25"/>
    <w:bookmarkStart w:id="26" w:name="conclusion"/>
    <w:p>
      <w:pPr>
        <w:pStyle w:val="Heading2"/>
      </w:pPr>
      <w:r>
        <w:t xml:space="preserve">Conclusion</w:t>
      </w:r>
    </w:p>
    <w:p>
      <w:pPr>
        <w:pStyle w:val="FirstParagraph"/>
      </w:pPr>
      <w:r>
        <w:t xml:space="preserve">In conclusion, the role of an Electrical Engineer in France Paris is pivotal to the city’s ongoing transformation into a sustainable and technologically advanced metropolis. The profession demands not only technical proficiency but also adaptability to regulatory frameworks, urban constraints, and global trends. With robust academic institutions, cutting-edge research initiatives, and a vibrant innovation ecosystem, Paris offers unparalleled opportunities for Electrical Engineers to contribute meaningfully to the future of energy and infrastructure.</w:t>
      </w:r>
    </w:p>
    <w:p>
      <w:pPr>
        <w:pStyle w:val="BodyText"/>
      </w:pPr>
      <w:r>
        <w:t xml:space="preserve">This abstract underscores the importance of viewing electrical engineering through an academic lens—one that recognizes its role in shaping not only technical systems but also societal progress in a city as dynamic as Paris.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France Paris</dc:title>
  <dc:creator/>
  <dc:language>en</dc:language>
  <cp:keywords/>
  <dcterms:created xsi:type="dcterms:W3CDTF">2026-07-15T16:13:17Z</dcterms:created>
  <dcterms:modified xsi:type="dcterms:W3CDTF">2026-07-15T16:13:17Z</dcterms:modified>
</cp:coreProperties>
</file>

<file path=docProps/custom.xml><?xml version="1.0" encoding="utf-8"?>
<Properties xmlns="http://schemas.openxmlformats.org/officeDocument/2006/custom-properties" xmlns:vt="http://schemas.openxmlformats.org/officeDocument/2006/docPropsVTypes"/>
</file>